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C50B1" w14:textId="1BD355A9" w:rsidR="00B50FCC" w:rsidRPr="00013740" w:rsidRDefault="00B50FCC" w:rsidP="00B50FCC">
      <w:pPr>
        <w:pStyle w:val="Title"/>
        <w:tabs>
          <w:tab w:val="center" w:pos="4536"/>
          <w:tab w:val="right" w:pos="9072"/>
        </w:tabs>
        <w:spacing w:after="120"/>
        <w:rPr>
          <w:lang w:val="en-US"/>
        </w:rPr>
      </w:pPr>
      <w:r w:rsidRPr="00013740">
        <w:rPr>
          <w:lang w:val="en-US"/>
        </w:rPr>
        <w:t>Affinity for Technology Interaction (ATI) Scale</w:t>
      </w:r>
      <w:r w:rsidR="00FB3069">
        <w:rPr>
          <w:lang w:val="en-US"/>
        </w:rPr>
        <w:br/>
        <w:t>(</w:t>
      </w:r>
      <w:r w:rsidR="0093066E">
        <w:rPr>
          <w:lang w:val="en-US"/>
        </w:rPr>
        <w:t>Kurdish</w:t>
      </w:r>
      <w:r w:rsidR="00FB3069">
        <w:rPr>
          <w:lang w:val="en-US"/>
        </w:rPr>
        <w:t xml:space="preserve"> Language)</w:t>
      </w:r>
    </w:p>
    <w:p w14:paraId="7E1C27A5" w14:textId="184EEF3F" w:rsidR="009E635A" w:rsidRDefault="00B50FCC" w:rsidP="00B50FCC">
      <w:pPr>
        <w:jc w:val="center"/>
        <w:rPr>
          <w:lang w:val="en-US"/>
        </w:rPr>
      </w:pPr>
      <w:r w:rsidRPr="00013740">
        <w:rPr>
          <w:lang w:val="en-US"/>
        </w:rPr>
        <w:t xml:space="preserve">Franke, </w:t>
      </w:r>
      <w:proofErr w:type="spellStart"/>
      <w:r w:rsidRPr="00013740">
        <w:rPr>
          <w:lang w:val="en-US"/>
        </w:rPr>
        <w:t>Attig</w:t>
      </w:r>
      <w:proofErr w:type="spellEnd"/>
      <w:r w:rsidRPr="00013740">
        <w:rPr>
          <w:lang w:val="en-US"/>
        </w:rPr>
        <w:t>, &amp; Wessel (201</w:t>
      </w:r>
      <w:r w:rsidR="00A165A3">
        <w:rPr>
          <w:lang w:val="en-US"/>
        </w:rPr>
        <w:t>9</w:t>
      </w:r>
      <w:r w:rsidRPr="00013740">
        <w:rPr>
          <w:lang w:val="en-US"/>
        </w:rPr>
        <w:t>)</w:t>
      </w:r>
    </w:p>
    <w:p w14:paraId="273D017B" w14:textId="5860DF6A" w:rsidR="00D82538" w:rsidRDefault="0093066E" w:rsidP="00294CEC">
      <w:pPr>
        <w:jc w:val="center"/>
        <w:rPr>
          <w:lang w:val="en-US"/>
        </w:rPr>
      </w:pPr>
      <w:r>
        <w:rPr>
          <w:lang w:val="en-US"/>
        </w:rPr>
        <w:t>Kurdish</w:t>
      </w:r>
      <w:r w:rsidR="00D82538">
        <w:rPr>
          <w:lang w:val="en-US"/>
        </w:rPr>
        <w:t xml:space="preserve"> translation by </w:t>
      </w:r>
      <w:r w:rsidRPr="0093066E">
        <w:rPr>
          <w:lang w:val="en-US"/>
        </w:rPr>
        <w:t>Navid Ashrafi</w:t>
      </w:r>
    </w:p>
    <w:p w14:paraId="4E03F05A" w14:textId="77777777" w:rsidR="000C48EF" w:rsidRPr="00412C04" w:rsidRDefault="000C48EF" w:rsidP="00337C88">
      <w:pPr>
        <w:bidi/>
        <w:jc w:val="center"/>
        <w:rPr>
          <w:lang w:val="en-US"/>
        </w:rPr>
      </w:pPr>
    </w:p>
    <w:p w14:paraId="020EAAEF" w14:textId="77777777" w:rsidR="00933E85" w:rsidRPr="00412C04" w:rsidRDefault="00933E85">
      <w:pPr>
        <w:rPr>
          <w:sz w:val="6"/>
          <w:szCs w:val="6"/>
          <w:lang w:val="en-US"/>
        </w:rPr>
      </w:pPr>
    </w:p>
    <w:tbl>
      <w:tblPr>
        <w:tblStyle w:val="TableGrid"/>
        <w:bidiVisual/>
        <w:tblW w:w="9540" w:type="dxa"/>
        <w:tblInd w:w="-215" w:type="dxa"/>
        <w:tblLook w:val="04A0" w:firstRow="1" w:lastRow="0" w:firstColumn="1" w:lastColumn="0" w:noHBand="0" w:noVBand="1"/>
      </w:tblPr>
      <w:tblGrid>
        <w:gridCol w:w="328"/>
        <w:gridCol w:w="3950"/>
        <w:gridCol w:w="877"/>
        <w:gridCol w:w="877"/>
        <w:gridCol w:w="877"/>
        <w:gridCol w:w="877"/>
        <w:gridCol w:w="877"/>
        <w:gridCol w:w="877"/>
      </w:tblGrid>
      <w:tr w:rsidR="00334D0A" w:rsidRPr="008B2A96" w14:paraId="57D048EF" w14:textId="77777777" w:rsidTr="000C4B47">
        <w:tc>
          <w:tcPr>
            <w:tcW w:w="9540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14:paraId="566ABC8D" w14:textId="1E23ECEB" w:rsidR="00334D0A" w:rsidRPr="008B2A96" w:rsidRDefault="007D673F" w:rsidP="008B2A96">
            <w:pPr>
              <w:bidi/>
              <w:rPr>
                <w:rFonts w:cstheme="minorHAnsi"/>
                <w:rtl/>
                <w:lang w:val="en-US"/>
              </w:rPr>
            </w:pPr>
            <w:r w:rsidRPr="008B2A96">
              <w:rPr>
                <w:rFonts w:cstheme="minorHAnsi"/>
                <w:color w:val="000000"/>
                <w:rtl/>
              </w:rPr>
              <w:t>له‌م پرسیاره‌ی خواره‌ۆەدا پرسیارت لێده‌که‌ین له باره‌ی کارلێکردنت له‌گه‌ڵ سیسته‌مه ته‌کنیکیه‌کاندا. ده‌سته‌واژه‌ی "سیسته‌مه ته‌کنیکیه‌کان" ئاماژه به سافتۆیر و ئه‌په‌کان ده‌کات ، هه‌روه‌ها ته‌واوی ئامێره دیجیتاڵییه‌کان (بۆ نموونه ته‌له‌فۆنی مۆبایل، کۆمپیوته‌ر، ته‌له‌فزیۆن، گه‌ڕانی سه‌یاره)</w:t>
            </w:r>
          </w:p>
        </w:tc>
      </w:tr>
      <w:tr w:rsidR="00334D0A" w:rsidRPr="00334D0A" w14:paraId="60B51217" w14:textId="77777777" w:rsidTr="00297260">
        <w:tc>
          <w:tcPr>
            <w:tcW w:w="427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223BD544" w14:textId="6264AF61" w:rsidR="00334D0A" w:rsidRPr="008B2A96" w:rsidRDefault="007D673F" w:rsidP="007D673F">
            <w:pPr>
              <w:bidi/>
              <w:rPr>
                <w:rFonts w:cstheme="minorHAnsi"/>
                <w:color w:val="000000"/>
                <w:rtl/>
                <w:lang w:val="en-US"/>
              </w:rPr>
            </w:pPr>
            <w:r w:rsidRPr="008B2A96">
              <w:rPr>
                <w:rFonts w:cstheme="minorHAnsi"/>
                <w:color w:val="000000"/>
                <w:rtl/>
              </w:rPr>
              <w:t>تکایە ئەو ئاستە نیشان بدەی کە تۆ لەگەڵیا هاوڕاییت/موخالفیت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715EBA" w14:textId="206B4FB8" w:rsidR="00334D0A" w:rsidRPr="008B2A96" w:rsidRDefault="0093066E" w:rsidP="000C4B47">
            <w:pPr>
              <w:bidi/>
              <w:jc w:val="center"/>
              <w:rPr>
                <w:rFonts w:cstheme="minorHAnsi"/>
                <w:rtl/>
              </w:rPr>
            </w:pPr>
            <w:proofErr w:type="spellStart"/>
            <w:r w:rsidRPr="008B2A96">
              <w:rPr>
                <w:rFonts w:cstheme="minorHAnsi"/>
              </w:rPr>
              <w:t>بە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proofErr w:type="spellStart"/>
            <w:r w:rsidRPr="008B2A96">
              <w:rPr>
                <w:rFonts w:cstheme="minorHAnsi"/>
              </w:rPr>
              <w:t>تەواوی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proofErr w:type="spellStart"/>
            <w:r w:rsidRPr="008B2A96">
              <w:rPr>
                <w:rFonts w:cstheme="minorHAnsi"/>
              </w:rPr>
              <w:t>نا</w:t>
            </w:r>
            <w:proofErr w:type="spellEnd"/>
            <w:r w:rsidR="007D673F" w:rsidRPr="008B2A96">
              <w:rPr>
                <w:rFonts w:cstheme="minorHAnsi"/>
                <w:color w:val="000000"/>
                <w:rtl/>
              </w:rPr>
              <w:t>ڕ</w:t>
            </w:r>
            <w:proofErr w:type="spellStart"/>
            <w:r w:rsidRPr="008B2A96">
              <w:rPr>
                <w:rFonts w:cstheme="minorHAnsi"/>
              </w:rPr>
              <w:t>ازی</w:t>
            </w:r>
            <w:proofErr w:type="spellEnd"/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44BFB48" w14:textId="15DD007C" w:rsidR="00334D0A" w:rsidRPr="008B2A96" w:rsidRDefault="0093066E" w:rsidP="000C4B47">
            <w:pPr>
              <w:bidi/>
              <w:jc w:val="center"/>
              <w:rPr>
                <w:rFonts w:cstheme="minorHAnsi"/>
                <w:rtl/>
              </w:rPr>
            </w:pPr>
            <w:proofErr w:type="spellStart"/>
            <w:r w:rsidRPr="008B2A96">
              <w:rPr>
                <w:rFonts w:cstheme="minorHAnsi"/>
              </w:rPr>
              <w:t>بە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proofErr w:type="spellStart"/>
            <w:r w:rsidRPr="008B2A96">
              <w:rPr>
                <w:rFonts w:cstheme="minorHAnsi"/>
              </w:rPr>
              <w:t>زۆری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proofErr w:type="spellStart"/>
            <w:r w:rsidRPr="008B2A96">
              <w:rPr>
                <w:rFonts w:cstheme="minorHAnsi"/>
              </w:rPr>
              <w:t>نا</w:t>
            </w:r>
            <w:bookmarkStart w:id="0" w:name="_Hlk172017743"/>
            <w:proofErr w:type="spellEnd"/>
            <w:r w:rsidR="007D673F" w:rsidRPr="008B2A96">
              <w:rPr>
                <w:rFonts w:cstheme="minorHAnsi"/>
                <w:color w:val="000000"/>
                <w:rtl/>
              </w:rPr>
              <w:t>ڕ</w:t>
            </w:r>
            <w:bookmarkEnd w:id="0"/>
            <w:proofErr w:type="spellStart"/>
            <w:r w:rsidRPr="008B2A96">
              <w:rPr>
                <w:rFonts w:cstheme="minorHAnsi"/>
              </w:rPr>
              <w:t>ازی</w:t>
            </w:r>
            <w:proofErr w:type="spellEnd"/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1F3E0C9" w14:textId="6E79656D" w:rsidR="00334D0A" w:rsidRPr="008B2A96" w:rsidRDefault="0093066E" w:rsidP="000C4B47">
            <w:pPr>
              <w:bidi/>
              <w:jc w:val="center"/>
              <w:rPr>
                <w:rFonts w:cstheme="minorHAnsi"/>
                <w:rtl/>
              </w:rPr>
            </w:pPr>
            <w:proofErr w:type="spellStart"/>
            <w:r w:rsidRPr="008B2A96">
              <w:rPr>
                <w:rFonts w:cstheme="minorHAnsi"/>
              </w:rPr>
              <w:t>کەمێک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proofErr w:type="spellStart"/>
            <w:r w:rsidRPr="008B2A96">
              <w:rPr>
                <w:rFonts w:cstheme="minorHAnsi"/>
              </w:rPr>
              <w:t>نا</w:t>
            </w:r>
            <w:proofErr w:type="spellEnd"/>
            <w:r w:rsidR="007D673F" w:rsidRPr="008B2A96">
              <w:rPr>
                <w:rFonts w:cstheme="minorHAnsi"/>
                <w:color w:val="000000"/>
                <w:rtl/>
              </w:rPr>
              <w:t>ڕ</w:t>
            </w:r>
            <w:proofErr w:type="spellStart"/>
            <w:r w:rsidRPr="008B2A96">
              <w:rPr>
                <w:rFonts w:cstheme="minorHAnsi"/>
              </w:rPr>
              <w:t>ازی</w:t>
            </w:r>
            <w:proofErr w:type="spellEnd"/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4033A84" w14:textId="04E2F45D" w:rsidR="00334D0A" w:rsidRPr="008B2A96" w:rsidRDefault="0093066E" w:rsidP="000C4B47">
            <w:pPr>
              <w:bidi/>
              <w:jc w:val="center"/>
              <w:rPr>
                <w:rFonts w:cstheme="minorHAnsi"/>
                <w:color w:val="000000"/>
              </w:rPr>
            </w:pPr>
            <w:r w:rsidRPr="008B2A96">
              <w:rPr>
                <w:rFonts w:cstheme="minorHAnsi"/>
                <w:color w:val="000000"/>
                <w:rtl/>
              </w:rPr>
              <w:t xml:space="preserve">کەمێک </w:t>
            </w:r>
            <w:r w:rsidR="007D673F" w:rsidRPr="008B2A96">
              <w:rPr>
                <w:rFonts w:cstheme="minorHAnsi"/>
                <w:color w:val="000000"/>
                <w:rtl/>
              </w:rPr>
              <w:t>ڕ</w:t>
            </w:r>
            <w:r w:rsidRPr="008B2A96">
              <w:rPr>
                <w:rFonts w:cstheme="minorHAnsi"/>
                <w:color w:val="000000"/>
                <w:rtl/>
              </w:rPr>
              <w:t>ازی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AE895FA" w14:textId="565A5D62" w:rsidR="00334D0A" w:rsidRPr="008B2A96" w:rsidRDefault="0093066E" w:rsidP="000C4B47">
            <w:pPr>
              <w:bidi/>
              <w:jc w:val="center"/>
              <w:rPr>
                <w:rFonts w:cstheme="minorHAnsi"/>
                <w:color w:val="000000"/>
              </w:rPr>
            </w:pPr>
            <w:r w:rsidRPr="008B2A96">
              <w:rPr>
                <w:rFonts w:cstheme="minorHAnsi"/>
                <w:color w:val="000000"/>
                <w:rtl/>
              </w:rPr>
              <w:t xml:space="preserve">به زۆری </w:t>
            </w:r>
            <w:r w:rsidR="007D673F" w:rsidRPr="008B2A96">
              <w:rPr>
                <w:rFonts w:cstheme="minorHAnsi"/>
                <w:color w:val="000000"/>
                <w:rtl/>
              </w:rPr>
              <w:t>ڕ</w:t>
            </w:r>
            <w:r w:rsidRPr="008B2A96">
              <w:rPr>
                <w:rFonts w:cstheme="minorHAnsi"/>
                <w:color w:val="000000"/>
                <w:rtl/>
              </w:rPr>
              <w:t>ازی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7CE4EE3" w14:textId="745AC4D4" w:rsidR="00334D0A" w:rsidRPr="008B2A96" w:rsidRDefault="0093066E" w:rsidP="000C4B47">
            <w:pPr>
              <w:bidi/>
              <w:jc w:val="center"/>
              <w:rPr>
                <w:rFonts w:cstheme="minorHAnsi"/>
                <w:rtl/>
              </w:rPr>
            </w:pPr>
            <w:proofErr w:type="spellStart"/>
            <w:r w:rsidRPr="008B2A96">
              <w:rPr>
                <w:rFonts w:cstheme="minorHAnsi"/>
              </w:rPr>
              <w:t>به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proofErr w:type="spellStart"/>
            <w:r w:rsidRPr="008B2A96">
              <w:rPr>
                <w:rFonts w:cstheme="minorHAnsi"/>
              </w:rPr>
              <w:t>تەواوی</w:t>
            </w:r>
            <w:proofErr w:type="spellEnd"/>
            <w:r w:rsidRPr="008B2A96">
              <w:rPr>
                <w:rFonts w:cstheme="minorHAnsi"/>
              </w:rPr>
              <w:t xml:space="preserve"> </w:t>
            </w:r>
            <w:r w:rsidR="007D673F" w:rsidRPr="008B2A96">
              <w:rPr>
                <w:rFonts w:cstheme="minorHAnsi"/>
                <w:color w:val="000000"/>
                <w:rtl/>
              </w:rPr>
              <w:t>ڕ</w:t>
            </w:r>
            <w:proofErr w:type="spellStart"/>
            <w:r w:rsidRPr="008B2A96">
              <w:rPr>
                <w:rFonts w:cstheme="minorHAnsi"/>
              </w:rPr>
              <w:t>ازی</w:t>
            </w:r>
            <w:proofErr w:type="spellEnd"/>
          </w:p>
        </w:tc>
      </w:tr>
      <w:tr w:rsidR="00334D0A" w:rsidRPr="00334D0A" w14:paraId="40E59CCB" w14:textId="77777777" w:rsidTr="00297260">
        <w:tc>
          <w:tcPr>
            <w:tcW w:w="328" w:type="dxa"/>
            <w:tcBorders>
              <w:top w:val="single" w:sz="2" w:space="0" w:color="auto"/>
              <w:left w:val="nil"/>
              <w:right w:val="nil"/>
            </w:tcBorders>
          </w:tcPr>
          <w:p w14:paraId="1D83D513" w14:textId="019C77AA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1</w:t>
            </w:r>
          </w:p>
        </w:tc>
        <w:tc>
          <w:tcPr>
            <w:tcW w:w="3950" w:type="dxa"/>
            <w:tcBorders>
              <w:top w:val="single" w:sz="2" w:space="0" w:color="auto"/>
              <w:left w:val="nil"/>
            </w:tcBorders>
          </w:tcPr>
          <w:p w14:paraId="6591EFC6" w14:textId="201A53A2" w:rsidR="00334D0A" w:rsidRPr="00334D0A" w:rsidRDefault="0093066E" w:rsidP="00334D0A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</w:rPr>
              <w:t>من</w:t>
            </w:r>
            <w:proofErr w:type="spellEnd"/>
            <w:r w:rsidRPr="0093066E">
              <w:rPr>
                <w:rFonts w:cs="B Nazanin"/>
              </w:rPr>
              <w:t xml:space="preserve">‌ </w:t>
            </w:r>
            <w:proofErr w:type="spellStart"/>
            <w:r w:rsidRPr="0093066E">
              <w:rPr>
                <w:rFonts w:cs="B Nazanin"/>
              </w:rPr>
              <w:t>ح</w:t>
            </w:r>
            <w:r w:rsidRPr="0093066E">
              <w:rPr>
                <w:rFonts w:cs="B Nazanin" w:hint="cs"/>
              </w:rPr>
              <w:t>ە‌</w:t>
            </w:r>
            <w:r w:rsidRPr="0093066E">
              <w:rPr>
                <w:rFonts w:cs="B Nazanin" w:hint="eastAsia"/>
              </w:rPr>
              <w:t>ز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د</w:t>
            </w:r>
            <w:r w:rsidRPr="0093066E">
              <w:rPr>
                <w:rFonts w:cs="B Nazanin" w:hint="cs"/>
              </w:rPr>
              <w:t>ە‌</w:t>
            </w:r>
            <w:r w:rsidRPr="0093066E">
              <w:rPr>
                <w:rFonts w:cs="B Nazanin" w:hint="eastAsia"/>
              </w:rPr>
              <w:t>ک</w:t>
            </w:r>
            <w:r w:rsidRPr="0093066E">
              <w:rPr>
                <w:rFonts w:cs="B Nazanin" w:hint="cs"/>
              </w:rPr>
              <w:t>ە</w:t>
            </w:r>
            <w:r w:rsidRPr="0093066E">
              <w:rPr>
                <w:rFonts w:cs="B Nazanin" w:hint="eastAsia"/>
              </w:rPr>
              <w:t>م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خ</w:t>
            </w:r>
            <w:r w:rsidRPr="0093066E">
              <w:rPr>
                <w:rFonts w:cs="B Nazanin" w:hint="cs"/>
              </w:rPr>
              <w:t>ۆ</w:t>
            </w:r>
            <w:r w:rsidRPr="0093066E">
              <w:rPr>
                <w:rFonts w:cs="B Nazanin" w:hint="eastAsia"/>
              </w:rPr>
              <w:t>م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ب</w:t>
            </w:r>
            <w:r w:rsidRPr="0093066E">
              <w:rPr>
                <w:rFonts w:cs="B Nazanin" w:hint="cs"/>
              </w:rPr>
              <w:t>ە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ورد</w:t>
            </w:r>
            <w:r w:rsidRPr="0093066E">
              <w:rPr>
                <w:rFonts w:cs="B Nazanin" w:hint="cs"/>
              </w:rPr>
              <w:t>ە</w:t>
            </w:r>
            <w:r w:rsidRPr="0093066E">
              <w:rPr>
                <w:rFonts w:cs="B Nazanin" w:hint="eastAsia"/>
              </w:rPr>
              <w:t>کار</w:t>
            </w:r>
            <w:r w:rsidRPr="0093066E">
              <w:rPr>
                <w:rFonts w:cs="B Nazanin" w:hint="cs"/>
              </w:rPr>
              <w:t>ییە</w:t>
            </w:r>
            <w:r w:rsidRPr="0093066E">
              <w:rPr>
                <w:rFonts w:cs="B Nazanin" w:hint="eastAsia"/>
              </w:rPr>
              <w:t>ک</w:t>
            </w:r>
            <w:r w:rsidRPr="0093066E">
              <w:rPr>
                <w:rFonts w:cs="B Nazanin" w:hint="cs"/>
              </w:rPr>
              <w:t>ی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ز</w:t>
            </w:r>
            <w:r w:rsidRPr="0093066E">
              <w:rPr>
                <w:rFonts w:cs="B Nazanin" w:hint="cs"/>
              </w:rPr>
              <w:t>ی</w:t>
            </w:r>
            <w:r w:rsidRPr="0093066E">
              <w:rPr>
                <w:rFonts w:cs="B Nazanin" w:hint="eastAsia"/>
              </w:rPr>
              <w:t>اتر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ل</w:t>
            </w:r>
            <w:r w:rsidRPr="0093066E">
              <w:rPr>
                <w:rFonts w:cs="B Nazanin" w:hint="cs"/>
              </w:rPr>
              <w:t>ە</w:t>
            </w:r>
            <w:r w:rsidRPr="0093066E">
              <w:rPr>
                <w:rFonts w:cs="B Nazanin" w:hint="eastAsia"/>
              </w:rPr>
              <w:t>گ</w:t>
            </w:r>
            <w:r w:rsidRPr="0093066E">
              <w:rPr>
                <w:rFonts w:cs="B Nazanin" w:hint="cs"/>
              </w:rPr>
              <w:t>ەڵ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س</w:t>
            </w:r>
            <w:r w:rsidRPr="0093066E">
              <w:rPr>
                <w:rFonts w:cs="B Nazanin" w:hint="cs"/>
              </w:rPr>
              <w:t>ی</w:t>
            </w:r>
            <w:r w:rsidRPr="0093066E">
              <w:rPr>
                <w:rFonts w:cs="B Nazanin" w:hint="eastAsia"/>
              </w:rPr>
              <w:t>ست</w:t>
            </w:r>
            <w:r w:rsidRPr="0093066E">
              <w:rPr>
                <w:rFonts w:cs="B Nazanin" w:hint="cs"/>
              </w:rPr>
              <w:t>ە</w:t>
            </w:r>
            <w:r w:rsidRPr="0093066E">
              <w:rPr>
                <w:rFonts w:cs="B Nazanin" w:hint="eastAsia"/>
              </w:rPr>
              <w:t>م</w:t>
            </w:r>
            <w:r w:rsidRPr="0093066E">
              <w:rPr>
                <w:rFonts w:cs="B Nazanin" w:hint="cs"/>
              </w:rPr>
              <w:t>ە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ت</w:t>
            </w:r>
            <w:r w:rsidRPr="0093066E">
              <w:rPr>
                <w:rFonts w:cs="B Nazanin" w:hint="cs"/>
              </w:rPr>
              <w:t>ە</w:t>
            </w:r>
            <w:r w:rsidRPr="0093066E">
              <w:rPr>
                <w:rFonts w:cs="B Nazanin" w:hint="eastAsia"/>
              </w:rPr>
              <w:t>کن</w:t>
            </w:r>
            <w:r w:rsidRPr="0093066E">
              <w:rPr>
                <w:rFonts w:cs="B Nazanin" w:hint="cs"/>
              </w:rPr>
              <w:t>ی</w:t>
            </w:r>
            <w:r w:rsidRPr="0093066E">
              <w:rPr>
                <w:rFonts w:cs="B Nazanin" w:hint="eastAsia"/>
              </w:rPr>
              <w:t>ک</w:t>
            </w:r>
            <w:r w:rsidRPr="0093066E">
              <w:rPr>
                <w:rFonts w:cs="B Nazanin" w:hint="cs"/>
              </w:rPr>
              <w:t>یە</w:t>
            </w:r>
            <w:r w:rsidRPr="0093066E">
              <w:rPr>
                <w:rFonts w:cs="B Nazanin" w:hint="eastAsia"/>
              </w:rPr>
              <w:t>کان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داگ</w:t>
            </w:r>
            <w:r w:rsidRPr="0093066E">
              <w:rPr>
                <w:rFonts w:cs="B Nazanin" w:hint="cs"/>
              </w:rPr>
              <w:t>ی</w:t>
            </w:r>
            <w:r w:rsidRPr="0093066E">
              <w:rPr>
                <w:rFonts w:cs="B Nazanin" w:hint="eastAsia"/>
              </w:rPr>
              <w:t>ر</w:t>
            </w:r>
            <w:proofErr w:type="spellEnd"/>
            <w:r w:rsidRPr="0093066E">
              <w:rPr>
                <w:rFonts w:cs="B Nazanin"/>
              </w:rPr>
              <w:t xml:space="preserve"> </w:t>
            </w:r>
            <w:proofErr w:type="spellStart"/>
            <w:r w:rsidRPr="0093066E">
              <w:rPr>
                <w:rFonts w:cs="B Nazanin"/>
              </w:rPr>
              <w:t>بک</w:t>
            </w:r>
            <w:r w:rsidRPr="0093066E">
              <w:rPr>
                <w:rFonts w:cs="B Nazanin" w:hint="cs"/>
              </w:rPr>
              <w:t>ە</w:t>
            </w:r>
            <w:r w:rsidRPr="0093066E">
              <w:rPr>
                <w:rFonts w:cs="B Nazanin" w:hint="eastAsia"/>
              </w:rPr>
              <w:t>م</w:t>
            </w:r>
            <w:proofErr w:type="spellEnd"/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2AA86FC6" w14:textId="38A500B6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1AD4C78A" w14:textId="338C70AB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6FF7ACFB" w14:textId="43C77CA9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0BB40DB3" w14:textId="45C6D137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157E50E4" w14:textId="21A2EACB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9F1EB88" w14:textId="59F1B0DF" w:rsidR="00334D0A" w:rsidRPr="00334D0A" w:rsidRDefault="00334D0A" w:rsidP="000C4B47">
            <w:pPr>
              <w:bidi/>
              <w:jc w:val="center"/>
              <w:rPr>
                <w:rFonts w:cs="B Nazanin"/>
                <w:lang w:val="en-US" w:bidi="fa-IR"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09A95517" w14:textId="77777777" w:rsidTr="00297260">
        <w:tc>
          <w:tcPr>
            <w:tcW w:w="328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BCF029" w14:textId="6AA75DD1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63B9F" w14:textId="79F56B78" w:rsidR="000C4B47" w:rsidRPr="00334D0A" w:rsidRDefault="0093066E" w:rsidP="000C4B47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ح</w:t>
            </w:r>
            <w:r w:rsidRPr="0093066E">
              <w:rPr>
                <w:rFonts w:cs="B Nazanin" w:hint="cs"/>
                <w:lang w:val="en-US"/>
              </w:rPr>
              <w:t>ە‌</w:t>
            </w:r>
            <w:r w:rsidRPr="0093066E">
              <w:rPr>
                <w:rFonts w:cs="B Nazanin" w:hint="eastAsia"/>
                <w:lang w:val="en-US"/>
              </w:rPr>
              <w:t>ز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ل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تاق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کردن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و</w:t>
            </w:r>
            <w:r w:rsidRPr="0093066E">
              <w:rPr>
                <w:rFonts w:cs="B Nazanin" w:hint="cs"/>
                <w:lang w:val="en-US"/>
              </w:rPr>
              <w:t>ەی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ش</w:t>
            </w:r>
            <w:r w:rsidRPr="0093066E">
              <w:rPr>
                <w:rFonts w:cs="B Nazanin" w:hint="cs"/>
                <w:lang w:val="en-US"/>
              </w:rPr>
              <w:t>ێۆ</w:t>
            </w:r>
            <w:r w:rsidRPr="0093066E">
              <w:rPr>
                <w:rFonts w:cs="B Nazanin" w:hint="eastAsia"/>
                <w:lang w:val="en-US"/>
              </w:rPr>
              <w:t>از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کردن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یە</w:t>
            </w:r>
            <w:r w:rsidRPr="0093066E">
              <w:rPr>
                <w:rFonts w:cs="B Nazanin" w:hint="eastAsia"/>
                <w:lang w:val="en-US"/>
              </w:rPr>
              <w:t>کان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ئ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013A1DBB" w14:textId="2D190698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2D932FAE" w14:textId="2DCB2A1D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0298E827" w14:textId="57063FFA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F0ED927" w14:textId="7754F408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7AD791C" w14:textId="0216335C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50C085B" w14:textId="281B2E42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2767DF7F" w14:textId="77777777" w:rsidTr="00297260">
        <w:tc>
          <w:tcPr>
            <w:tcW w:w="328" w:type="dxa"/>
            <w:tcBorders>
              <w:left w:val="nil"/>
              <w:right w:val="nil"/>
            </w:tcBorders>
          </w:tcPr>
          <w:p w14:paraId="40321884" w14:textId="31C70973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4C87" w14:textId="48EF9463" w:rsidR="00334D0A" w:rsidRPr="00334D0A" w:rsidRDefault="0093066E" w:rsidP="00334D0A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ز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اتر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یە</w:t>
            </w:r>
            <w:r w:rsidRPr="0093066E">
              <w:rPr>
                <w:rFonts w:cs="B Nazanin" w:hint="eastAsia"/>
                <w:lang w:val="en-US"/>
              </w:rPr>
              <w:t>کان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د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چونک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ناچارم</w:t>
            </w:r>
            <w:proofErr w:type="spellEnd"/>
          </w:p>
        </w:tc>
        <w:tc>
          <w:tcPr>
            <w:tcW w:w="877" w:type="dxa"/>
            <w:vAlign w:val="center"/>
          </w:tcPr>
          <w:p w14:paraId="16FBC950" w14:textId="341EC77E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5466B59D" w14:textId="661B53C7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035220AE" w14:textId="25D138D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00BC621F" w14:textId="1122DAEF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560CE780" w14:textId="28BCFA1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vAlign w:val="center"/>
          </w:tcPr>
          <w:p w14:paraId="4819F8BA" w14:textId="35CA6C40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54D31652" w14:textId="77777777" w:rsidTr="00297260">
        <w:tc>
          <w:tcPr>
            <w:tcW w:w="328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F5E281" w14:textId="3BC23CA5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F40C3" w14:textId="348E3630" w:rsidR="000C4B47" w:rsidRPr="00334D0A" w:rsidRDefault="0093066E" w:rsidP="000C4B47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ل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کات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 w:hint="cs"/>
                <w:lang w:val="en-US"/>
              </w:rPr>
              <w:t>ڕ</w:t>
            </w:r>
            <w:r w:rsidRPr="0093066E">
              <w:rPr>
                <w:rFonts w:cs="B Nazanin" w:hint="eastAsia"/>
                <w:lang w:val="en-US"/>
              </w:rPr>
              <w:t>وو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 w:hint="cs"/>
                <w:lang w:val="en-US"/>
              </w:rPr>
              <w:t>ڕ</w:t>
            </w:r>
            <w:r w:rsidRPr="0093066E">
              <w:rPr>
                <w:rFonts w:cs="B Nazanin" w:hint="eastAsia"/>
                <w:lang w:val="en-US"/>
              </w:rPr>
              <w:t>وو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بوون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ل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گ</w:t>
            </w:r>
            <w:r w:rsidRPr="0093066E">
              <w:rPr>
                <w:rFonts w:cs="B Nazanin" w:hint="cs"/>
                <w:lang w:val="en-US"/>
              </w:rPr>
              <w:t>ەڵ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تاز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کان‌دا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تام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زر</w:t>
            </w:r>
            <w:r w:rsidRPr="0093066E">
              <w:rPr>
                <w:rFonts w:cs="B Nazanin" w:hint="cs"/>
                <w:lang w:val="en-US"/>
              </w:rPr>
              <w:t>ۆییە</w:t>
            </w:r>
            <w:r w:rsidRPr="0093066E">
              <w:rPr>
                <w:rFonts w:cs="B Nazanin" w:hint="eastAsia"/>
                <w:lang w:val="en-US"/>
              </w:rPr>
              <w:t>و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خ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ر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ان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د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بم</w:t>
            </w:r>
            <w:proofErr w:type="spellEnd"/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286440C6" w14:textId="1BD7F12F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2915ADCB" w14:textId="4169F0CE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FB9119F" w14:textId="667E0324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9E5E88A" w14:textId="0135B867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416BF90" w14:textId="74D2D12B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BFD174" w14:textId="31A797A9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7ACD7CDB" w14:textId="77777777" w:rsidTr="00297260">
        <w:tc>
          <w:tcPr>
            <w:tcW w:w="328" w:type="dxa"/>
            <w:tcBorders>
              <w:left w:val="nil"/>
              <w:right w:val="nil"/>
            </w:tcBorders>
          </w:tcPr>
          <w:p w14:paraId="410C370F" w14:textId="259D64CD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0A2D" w14:textId="3859B2F3" w:rsidR="00334D0A" w:rsidRPr="00334D0A" w:rsidRDefault="0093066E" w:rsidP="00334D0A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ح</w:t>
            </w:r>
            <w:r w:rsidRPr="0093066E">
              <w:rPr>
                <w:rFonts w:cs="B Nazanin" w:hint="cs"/>
                <w:lang w:val="en-US"/>
              </w:rPr>
              <w:t>ەە</w:t>
            </w:r>
            <w:r w:rsidRPr="0093066E">
              <w:rPr>
                <w:rFonts w:cs="B Nazanin" w:hint="eastAsia"/>
                <w:lang w:val="en-US"/>
              </w:rPr>
              <w:t>زم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ل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و</w:t>
            </w:r>
            <w:r w:rsidRPr="0093066E">
              <w:rPr>
                <w:rFonts w:cs="B Nazanin" w:hint="cs"/>
                <w:lang w:val="en-US"/>
              </w:rPr>
              <w:t>ەیە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کات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خ</w:t>
            </w:r>
            <w:r w:rsidRPr="0093066E">
              <w:rPr>
                <w:rFonts w:cs="B Nazanin" w:hint="cs"/>
                <w:lang w:val="en-US"/>
              </w:rPr>
              <w:t>ۆ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ف</w:t>
            </w:r>
            <w:r w:rsidRPr="0093066E">
              <w:rPr>
                <w:rFonts w:cs="B Nazanin" w:hint="cs"/>
                <w:lang w:val="en-US"/>
              </w:rPr>
              <w:t>ێ</w:t>
            </w:r>
            <w:r w:rsidRPr="0093066E">
              <w:rPr>
                <w:rFonts w:cs="B Nazanin" w:hint="eastAsia"/>
                <w:lang w:val="en-US"/>
              </w:rPr>
              <w:t>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بوون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و </w:t>
            </w:r>
            <w:proofErr w:type="spellStart"/>
            <w:r w:rsidRPr="0093066E">
              <w:rPr>
                <w:rFonts w:cs="B Nazanin"/>
                <w:lang w:val="en-US"/>
              </w:rPr>
              <w:t>ئاشنا</w:t>
            </w:r>
            <w:r w:rsidRPr="0093066E">
              <w:rPr>
                <w:rFonts w:cs="B Nazanin" w:hint="cs"/>
                <w:lang w:val="en-US"/>
              </w:rPr>
              <w:t>یی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ل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گ</w:t>
            </w:r>
            <w:r w:rsidRPr="0093066E">
              <w:rPr>
                <w:rFonts w:cs="B Nazanin" w:hint="cs"/>
                <w:lang w:val="en-US"/>
              </w:rPr>
              <w:t>ەڵ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تاز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کاندا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بب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</w:p>
        </w:tc>
        <w:tc>
          <w:tcPr>
            <w:tcW w:w="877" w:type="dxa"/>
            <w:vAlign w:val="center"/>
          </w:tcPr>
          <w:p w14:paraId="4BF81E03" w14:textId="464C6BB2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08A445BD" w14:textId="1847DDD0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211425AD" w14:textId="0B4B6C06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1CF6124D" w14:textId="04EFF607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2728CD25" w14:textId="56AF51C9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vAlign w:val="center"/>
          </w:tcPr>
          <w:p w14:paraId="6352CE9E" w14:textId="0572020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3478E3E7" w14:textId="77777777" w:rsidTr="00297260">
        <w:tc>
          <w:tcPr>
            <w:tcW w:w="328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3BC842" w14:textId="2230E4AA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708C" w14:textId="77777777" w:rsidR="0093066E" w:rsidRDefault="0093066E" w:rsidP="0093066E">
            <w:pPr>
              <w:bidi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  <w:rtl/>
              </w:rPr>
              <w:t>ئەوەندە کە سیستەمیکی تەکنیکی نیازی من بەراوەردە بکات تەواوە و ئیتر چەند و چۆنی کارایی ئەو سیستەمەم بۆ گرنگ نیە</w:t>
            </w:r>
          </w:p>
          <w:p w14:paraId="687E58A0" w14:textId="302FA425" w:rsidR="00334D0A" w:rsidRPr="00334D0A" w:rsidRDefault="00334D0A" w:rsidP="00334D0A">
            <w:pPr>
              <w:bidi/>
              <w:rPr>
                <w:rFonts w:cs="B Nazanin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521AEB5C" w14:textId="7CCC5A69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6DC3FE36" w14:textId="18153946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12FC5D00" w14:textId="677BE3E4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76887461" w14:textId="04BE1D46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6BE5B3F5" w14:textId="1EE16CE7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35AE9E" w14:textId="01C4223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7867E783" w14:textId="77777777" w:rsidTr="00297260">
        <w:tc>
          <w:tcPr>
            <w:tcW w:w="328" w:type="dxa"/>
            <w:tcBorders>
              <w:left w:val="nil"/>
              <w:right w:val="nil"/>
            </w:tcBorders>
          </w:tcPr>
          <w:p w14:paraId="78A53029" w14:textId="48C11F94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904C" w14:textId="05AE1EA6" w:rsidR="00334D0A" w:rsidRPr="00334D0A" w:rsidRDefault="0093066E" w:rsidP="00334D0A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ه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ش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ه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و</w:t>
            </w:r>
            <w:r w:rsidRPr="0093066E">
              <w:rPr>
                <w:rFonts w:cs="B Nazanin" w:hint="cs"/>
                <w:lang w:val="en-US"/>
              </w:rPr>
              <w:t>ڵ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ئ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د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ێ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بگ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ع</w:t>
            </w:r>
            <w:r w:rsidRPr="0093066E">
              <w:rPr>
                <w:rFonts w:cs="B Nazanin" w:hint="cs"/>
                <w:lang w:val="en-US"/>
              </w:rPr>
              <w:t>ەی</w:t>
            </w:r>
            <w:r w:rsidRPr="0093066E">
              <w:rPr>
                <w:rFonts w:cs="B Nazanin" w:hint="eastAsia"/>
                <w:lang w:val="en-US"/>
              </w:rPr>
              <w:t>ن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چ</w:t>
            </w:r>
            <w:r w:rsidRPr="0093066E">
              <w:rPr>
                <w:rFonts w:cs="B Nazanin" w:hint="cs"/>
                <w:lang w:val="en-US"/>
              </w:rPr>
              <w:t>ۆ</w:t>
            </w:r>
            <w:r w:rsidRPr="0093066E">
              <w:rPr>
                <w:rFonts w:cs="B Nazanin" w:hint="eastAsia"/>
                <w:lang w:val="en-US"/>
              </w:rPr>
              <w:t>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د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کات</w:t>
            </w:r>
            <w:proofErr w:type="spellEnd"/>
          </w:p>
        </w:tc>
        <w:tc>
          <w:tcPr>
            <w:tcW w:w="877" w:type="dxa"/>
            <w:vAlign w:val="center"/>
          </w:tcPr>
          <w:p w14:paraId="45EDBA1B" w14:textId="46B56AAD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4C097972" w14:textId="0142FB90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2284E9E0" w14:textId="16E28722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600CF996" w14:textId="0C75C448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6CCFC6B5" w14:textId="491BAE70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vAlign w:val="center"/>
          </w:tcPr>
          <w:p w14:paraId="7A06F813" w14:textId="5C60FB0F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469C62BE" w14:textId="77777777" w:rsidTr="00297260">
        <w:tc>
          <w:tcPr>
            <w:tcW w:w="328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FC2C78" w14:textId="33E55818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D52D" w14:textId="1438202C" w:rsidR="000C4B47" w:rsidRPr="00334D0A" w:rsidRDefault="0093066E" w:rsidP="000C4B47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زان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ن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ه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نان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بنچ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ن</w:t>
            </w:r>
            <w:r w:rsidRPr="0093066E">
              <w:rPr>
                <w:rFonts w:cs="B Nazanin" w:hint="cs"/>
                <w:lang w:val="en-US"/>
              </w:rPr>
              <w:t>ەیی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و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ر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تا</w:t>
            </w:r>
            <w:r w:rsidRPr="0093066E">
              <w:rPr>
                <w:rFonts w:cs="B Nazanin" w:hint="cs"/>
                <w:lang w:val="en-US"/>
              </w:rPr>
              <w:t>یی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کن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ک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ه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من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67F91A87" w14:textId="38CA447E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5A7B9E8F" w14:textId="01B9819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537EB4E8" w14:textId="0B66ED02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3EEF03C5" w14:textId="1CF7BB0D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72706E16" w14:textId="45FFD45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3C33CF" w14:textId="0F8C43F3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  <w:tr w:rsidR="00334D0A" w:rsidRPr="00334D0A" w14:paraId="569EF7AA" w14:textId="77777777" w:rsidTr="00297260">
        <w:tc>
          <w:tcPr>
            <w:tcW w:w="328" w:type="dxa"/>
            <w:tcBorders>
              <w:left w:val="nil"/>
              <w:bottom w:val="single" w:sz="12" w:space="0" w:color="auto"/>
              <w:right w:val="nil"/>
            </w:tcBorders>
          </w:tcPr>
          <w:p w14:paraId="56DD6672" w14:textId="007156B5" w:rsidR="00334D0A" w:rsidRPr="00334D0A" w:rsidRDefault="00334D0A" w:rsidP="00334D0A">
            <w:pPr>
              <w:bidi/>
              <w:rPr>
                <w:rFonts w:cs="B Nazanin"/>
                <w:rtl/>
              </w:rPr>
            </w:pPr>
            <w:r w:rsidRPr="00334D0A">
              <w:rPr>
                <w:rFonts w:cs="B Nazanin" w:hint="cs"/>
                <w:rtl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12" w:space="0" w:color="404040" w:themeColor="text1" w:themeTint="BF"/>
              <w:right w:val="single" w:sz="2" w:space="0" w:color="404040" w:themeColor="text1" w:themeTint="BF"/>
            </w:tcBorders>
            <w:shd w:val="clear" w:color="auto" w:fill="auto"/>
            <w:vAlign w:val="center"/>
          </w:tcPr>
          <w:p w14:paraId="06B00DE4" w14:textId="22395529" w:rsidR="00334D0A" w:rsidRPr="00334D0A" w:rsidRDefault="0093066E" w:rsidP="00334D0A">
            <w:pPr>
              <w:bidi/>
              <w:rPr>
                <w:rFonts w:cs="B Nazanin"/>
                <w:rtl/>
              </w:rPr>
            </w:pPr>
            <w:proofErr w:type="spellStart"/>
            <w:r w:rsidRPr="0093066E">
              <w:rPr>
                <w:rFonts w:cs="B Nazanin"/>
                <w:lang w:val="en-US"/>
              </w:rPr>
              <w:t>ه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موو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کات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ه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و</w:t>
            </w:r>
            <w:r w:rsidRPr="0093066E">
              <w:rPr>
                <w:rFonts w:cs="B Nazanin" w:hint="cs"/>
                <w:lang w:val="en-US"/>
              </w:rPr>
              <w:t>ڵ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ئ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د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واو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وانم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ند</w:t>
            </w:r>
            <w:r w:rsidRPr="0093066E">
              <w:rPr>
                <w:rFonts w:cs="B Nazanin" w:hint="cs"/>
                <w:lang w:val="en-US"/>
              </w:rPr>
              <w:t>یە</w:t>
            </w:r>
            <w:r w:rsidRPr="0093066E">
              <w:rPr>
                <w:rFonts w:cs="B Nazanin" w:hint="eastAsia"/>
                <w:lang w:val="en-US"/>
              </w:rPr>
              <w:t>کان</w:t>
            </w:r>
            <w:r w:rsidRPr="0093066E">
              <w:rPr>
                <w:rFonts w:cs="B Nazanin" w:hint="cs"/>
                <w:lang w:val="en-US"/>
              </w:rPr>
              <w:t>ی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 w:hint="cs"/>
                <w:lang w:val="en-US"/>
              </w:rPr>
              <w:t>یە</w:t>
            </w:r>
            <w:r w:rsidRPr="0093066E">
              <w:rPr>
                <w:rFonts w:cs="B Nazanin" w:hint="eastAsia"/>
                <w:lang w:val="en-US"/>
              </w:rPr>
              <w:t>ک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س</w:t>
            </w:r>
            <w:r w:rsidRPr="0093066E">
              <w:rPr>
                <w:rFonts w:cs="B Nazanin" w:hint="cs"/>
                <w:lang w:val="en-US"/>
              </w:rPr>
              <w:t>ی</w:t>
            </w:r>
            <w:r w:rsidRPr="0093066E">
              <w:rPr>
                <w:rFonts w:cs="B Nazanin" w:hint="eastAsia"/>
                <w:lang w:val="en-US"/>
              </w:rPr>
              <w:t>ست</w:t>
            </w:r>
            <w:r w:rsidRPr="0093066E">
              <w:rPr>
                <w:rFonts w:cs="B Nazanin" w:hint="cs"/>
                <w:lang w:val="en-US"/>
              </w:rPr>
              <w:t>ە</w:t>
            </w:r>
            <w:r w:rsidRPr="0093066E">
              <w:rPr>
                <w:rFonts w:cs="B Nazanin" w:hint="eastAsia"/>
                <w:lang w:val="en-US"/>
              </w:rPr>
              <w:t>م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</w:t>
            </w:r>
            <w:r w:rsidRPr="0093066E">
              <w:rPr>
                <w:rFonts w:cs="B Nazanin" w:hint="cs"/>
                <w:lang w:val="en-US"/>
              </w:rPr>
              <w:t>ە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کار</w:t>
            </w:r>
            <w:proofErr w:type="spellEnd"/>
            <w:r w:rsidRPr="0093066E">
              <w:rPr>
                <w:rFonts w:cs="B Nazanin"/>
                <w:lang w:val="en-US"/>
              </w:rPr>
              <w:t xml:space="preserve"> </w:t>
            </w:r>
            <w:proofErr w:type="spellStart"/>
            <w:r w:rsidRPr="0093066E">
              <w:rPr>
                <w:rFonts w:cs="B Nazanin"/>
                <w:lang w:val="en-US"/>
              </w:rPr>
              <w:t>به</w:t>
            </w:r>
            <w:r w:rsidRPr="0093066E">
              <w:rPr>
                <w:rFonts w:cs="B Nazanin" w:hint="cs"/>
                <w:lang w:val="en-US"/>
              </w:rPr>
              <w:t>ێ</w:t>
            </w:r>
            <w:r w:rsidRPr="0093066E">
              <w:rPr>
                <w:rFonts w:cs="B Nazanin" w:hint="eastAsia"/>
                <w:lang w:val="en-US"/>
              </w:rPr>
              <w:t>نم</w:t>
            </w:r>
            <w:proofErr w:type="spellEnd"/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2B119B94" w14:textId="42B260DA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5D8A35A2" w14:textId="44ACE26F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1A3882E3" w14:textId="069F2E69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0501FBAF" w14:textId="66CFAF45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38212B69" w14:textId="02818BF6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  <w:tc>
          <w:tcPr>
            <w:tcW w:w="877" w:type="dxa"/>
            <w:tcBorders>
              <w:bottom w:val="single" w:sz="12" w:space="0" w:color="auto"/>
              <w:right w:val="nil"/>
            </w:tcBorders>
            <w:vAlign w:val="center"/>
          </w:tcPr>
          <w:p w14:paraId="6B8B35E1" w14:textId="13176F10" w:rsidR="00334D0A" w:rsidRPr="00334D0A" w:rsidRDefault="00334D0A" w:rsidP="000C4B47">
            <w:pPr>
              <w:bidi/>
              <w:jc w:val="center"/>
              <w:rPr>
                <w:rFonts w:cs="B Nazanin"/>
                <w:rtl/>
              </w:rPr>
            </w:pPr>
            <w:r w:rsidRPr="00334D0A">
              <w:rPr>
                <w:rFonts w:cs="B Nazanin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D0A">
              <w:rPr>
                <w:rFonts w:cs="B Nazanin"/>
                <w:noProof/>
              </w:rPr>
              <w:instrText xml:space="preserve"> FORMCHECKBOX </w:instrText>
            </w:r>
            <w:r w:rsidR="006A12CD">
              <w:rPr>
                <w:rFonts w:cs="B Nazanin"/>
                <w:noProof/>
              </w:rPr>
            </w:r>
            <w:r w:rsidR="006A12CD">
              <w:rPr>
                <w:rFonts w:cs="B Nazanin"/>
                <w:noProof/>
              </w:rPr>
              <w:fldChar w:fldCharType="separate"/>
            </w:r>
            <w:r w:rsidRPr="00334D0A">
              <w:rPr>
                <w:rFonts w:cs="B Nazanin"/>
                <w:noProof/>
              </w:rPr>
              <w:fldChar w:fldCharType="end"/>
            </w:r>
          </w:p>
        </w:tc>
      </w:tr>
    </w:tbl>
    <w:p w14:paraId="6C36A4A9" w14:textId="77777777" w:rsidR="00DF0B65" w:rsidRDefault="00DF0B65" w:rsidP="00DF0B65">
      <w:pPr>
        <w:bidi/>
      </w:pPr>
    </w:p>
    <w:p w14:paraId="0DD73BFF" w14:textId="77777777" w:rsidR="0093066E" w:rsidRDefault="0093066E" w:rsidP="00F76B3F">
      <w:pPr>
        <w:rPr>
          <w:rtl/>
          <w:lang w:val="en-US" w:bidi="fa-IR"/>
        </w:rPr>
      </w:pPr>
    </w:p>
    <w:p w14:paraId="48BC7905" w14:textId="28607FB1" w:rsidR="0093066E" w:rsidRPr="00E94506" w:rsidRDefault="0093066E" w:rsidP="0093066E">
      <w:pPr>
        <w:pStyle w:val="Heading1"/>
        <w:bidi/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</w:pPr>
      <w:bookmarkStart w:id="1" w:name="_Hlk172019283"/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شیکاری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و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ڕوونکردنه‌وه‌ی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ده‌سکه‌وته‌کان</w:t>
      </w:r>
      <w:proofErr w:type="spellEnd"/>
      <w:r w:rsidR="007D673F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:</w:t>
      </w:r>
    </w:p>
    <w:p w14:paraId="017B942B" w14:textId="71BCFD53" w:rsidR="0093066E" w:rsidRPr="00E94506" w:rsidRDefault="0093066E" w:rsidP="002556A6">
      <w:pPr>
        <w:pStyle w:val="Heading1"/>
        <w:bidi/>
        <w:rPr>
          <w:rFonts w:asciiTheme="minorHAnsi" w:hAnsiTheme="minorHAnsi" w:cstheme="minorHAnsi"/>
          <w:bCs/>
          <w:sz w:val="23"/>
          <w:szCs w:val="23"/>
          <w:lang w:val="en-US" w:bidi="fa-IR"/>
        </w:rPr>
      </w:pP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له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پاش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داڕشتنی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وه‌ڵامی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به‌شداران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فایل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و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داده‌کانیان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،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وه‌ڵامه‌کان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به‌م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شێوازه‌ی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خواره‌وه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کۆد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به‌ندی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بکرێن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:</w:t>
      </w:r>
    </w:p>
    <w:p w14:paraId="7CEFDB3B" w14:textId="58385F01" w:rsidR="0093066E" w:rsidRPr="00E94506" w:rsidRDefault="0093066E" w:rsidP="0093066E">
      <w:pPr>
        <w:pStyle w:val="Heading1"/>
        <w:bidi/>
        <w:rPr>
          <w:rFonts w:asciiTheme="minorHAnsi" w:hAnsiTheme="minorHAnsi" w:cstheme="minorHAnsi"/>
          <w:bCs/>
          <w:sz w:val="23"/>
          <w:szCs w:val="23"/>
          <w:lang w:val="en-US" w:bidi="fa-IR"/>
        </w:rPr>
      </w:pP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بە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تەواوی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نا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ڕ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ازی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=1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بە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زۆری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نا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ڕ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ازی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=2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کەمێک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نا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ڕ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ازی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=3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کەمێک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ڕ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ازی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=4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زۆری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ڕ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ازی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=5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تەواوی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ڕ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ازی</w:t>
      </w:r>
      <w:proofErr w:type="spellEnd"/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=6</w:t>
      </w:r>
    </w:p>
    <w:p w14:paraId="18BA6DAF" w14:textId="6DB4A205" w:rsidR="0093066E" w:rsidRPr="00E94506" w:rsidRDefault="0093066E" w:rsidP="0093066E">
      <w:pPr>
        <w:pStyle w:val="Heading1"/>
        <w:bidi/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</w:pPr>
      <w:bookmarkStart w:id="2" w:name="_Hlk172018239"/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پاشان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وه‌ڵامه‌کانی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سێ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دیارده‌ی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3،6،8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ئه‌بی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پیچ</w:t>
      </w:r>
      <w:bookmarkEnd w:id="2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ه‌وانه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proofErr w:type="spellStart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بکرێنه‌وه</w:t>
      </w:r>
      <w:proofErr w:type="spellEnd"/>
      <w:r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 xml:space="preserve"> </w:t>
      </w:r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(</w:t>
      </w:r>
      <w:r w:rsidR="002556A6" w:rsidRPr="00E94506">
        <w:rPr>
          <w:rFonts w:asciiTheme="minorHAnsi" w:hAnsiTheme="minorHAnsi" w:cstheme="minorHAnsi"/>
          <w:bCs/>
          <w:sz w:val="23"/>
          <w:szCs w:val="23"/>
          <w:lang w:val="en-US" w:bidi="fa-IR"/>
        </w:rPr>
        <w:t>6=1, 5=2, 4=3, 3=4, 2=5, 1=6</w:t>
      </w:r>
      <w:r w:rsidR="002556A6" w:rsidRPr="00E94506">
        <w:rPr>
          <w:rFonts w:asciiTheme="minorHAnsi" w:hAnsiTheme="minorHAnsi" w:cstheme="minorHAnsi"/>
          <w:bCs/>
          <w:sz w:val="23"/>
          <w:szCs w:val="23"/>
          <w:rtl/>
          <w:lang w:val="en-US" w:bidi="fa-IR"/>
        </w:rPr>
        <w:t>)</w:t>
      </w:r>
    </w:p>
    <w:p w14:paraId="45B8972C" w14:textId="558C487A" w:rsidR="00E94506" w:rsidRPr="00E94506" w:rsidRDefault="00E94506" w:rsidP="00E94506">
      <w:pPr>
        <w:bidi/>
        <w:rPr>
          <w:rFonts w:cstheme="minorHAnsi"/>
          <w:bCs/>
          <w:rtl/>
          <w:lang w:val="en-US" w:bidi="fa-IR"/>
        </w:rPr>
      </w:pPr>
    </w:p>
    <w:p w14:paraId="614DEF15" w14:textId="77777777" w:rsidR="00E94506" w:rsidRPr="008B2A96" w:rsidRDefault="00E94506" w:rsidP="00E94506">
      <w:pPr>
        <w:bidi/>
        <w:rPr>
          <w:rFonts w:eastAsia="Times New Roman" w:cstheme="minorHAnsi"/>
          <w:b/>
          <w:color w:val="000000"/>
          <w:sz w:val="23"/>
          <w:szCs w:val="23"/>
          <w:lang w:val="en-GB" w:eastAsia="en-GB"/>
        </w:rPr>
      </w:pPr>
      <w:r w:rsidRPr="008B2A96">
        <w:rPr>
          <w:rFonts w:eastAsia="Times New Roman" w:cstheme="minorHAnsi"/>
          <w:b/>
          <w:color w:val="000000"/>
          <w:sz w:val="23"/>
          <w:szCs w:val="23"/>
          <w:rtl/>
          <w:lang w:val="en-GB" w:eastAsia="en-GB"/>
        </w:rPr>
        <w:t>له کۆتاییدا، پێویستە لە سەرووی هەموو 4 خاڵەوە نمرەیەک بژمێردرێت:</w:t>
      </w:r>
    </w:p>
    <w:p w14:paraId="38D77E81" w14:textId="1E7B5B92" w:rsidR="00E94506" w:rsidRPr="00E94506" w:rsidRDefault="00E94506" w:rsidP="00E94506">
      <w:pPr>
        <w:bidi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GB" w:eastAsia="en-GB"/>
        </w:rPr>
      </w:pP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GB" w:eastAsia="en-GB"/>
        </w:rPr>
        <w:t>Cronbach’s alpha</w:t>
      </w: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rtl/>
          <w:lang w:val="en-GB" w:eastAsia="en-GB"/>
        </w:rPr>
        <w:t xml:space="preserve"> </w:t>
      </w: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GB" w:eastAsia="en-GB"/>
        </w:rPr>
        <w:t xml:space="preserve">Reported Mean (M), Standard Deviation (SD), and </w:t>
      </w: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GB" w:eastAsia="en-GB"/>
        </w:rPr>
        <w:br/>
      </w:r>
      <w:r w:rsidRPr="008B2A96">
        <w:rPr>
          <w:rFonts w:eastAsia="Times New Roman" w:cstheme="minorHAnsi"/>
          <w:b/>
          <w:color w:val="000000"/>
          <w:sz w:val="23"/>
          <w:szCs w:val="23"/>
          <w:rtl/>
          <w:lang w:val="en-GB" w:eastAsia="en-GB"/>
        </w:rPr>
        <w:t>بەزۆری لەگەڵ دوو شوێنی دەیی. مثلا</w:t>
      </w:r>
      <w:r w:rsidRPr="008B2A96">
        <w:rPr>
          <w:rFonts w:eastAsia="Times New Roman" w:cstheme="minorHAnsi"/>
          <w:b/>
          <w:color w:val="000000"/>
          <w:sz w:val="24"/>
          <w:szCs w:val="24"/>
          <w:rtl/>
          <w:lang w:val="en-GB" w:eastAsia="en-GB"/>
        </w:rPr>
        <w:t xml:space="preserve"> </w:t>
      </w: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GB" w:eastAsia="en-GB"/>
        </w:rPr>
        <w:t>M = 3.61, SD = 1.08</w:t>
      </w:r>
      <w:r w:rsidRPr="00E94506">
        <w:rPr>
          <w:rFonts w:asciiTheme="majorHAnsi" w:eastAsia="Times New Roman" w:hAnsiTheme="majorHAnsi" w:cstheme="majorHAnsi"/>
          <w:b/>
          <w:color w:val="000000"/>
          <w:sz w:val="24"/>
          <w:szCs w:val="24"/>
          <w:rtl/>
          <w:lang w:val="en-GB" w:eastAsia="en-GB"/>
        </w:rPr>
        <w:t xml:space="preserve">, </w:t>
      </w:r>
      <w:r w:rsidRPr="00E94506">
        <w:rPr>
          <w:rFonts w:ascii="Cambria Math" w:eastAsia="Times New Roman" w:hAnsi="Cambria Math" w:cs="Cambria Math"/>
          <w:bCs/>
          <w:color w:val="000000"/>
          <w:sz w:val="24"/>
          <w:szCs w:val="24"/>
          <w:lang w:val="en-GB" w:eastAsia="en-GB"/>
        </w:rPr>
        <w:t>𝛼</w:t>
      </w: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GB" w:eastAsia="en-GB"/>
        </w:rPr>
        <w:t>= .87</w:t>
      </w:r>
      <w:r w:rsidRPr="00E94506">
        <w:rPr>
          <w:rFonts w:asciiTheme="majorHAnsi" w:eastAsia="Times New Roman" w:hAnsiTheme="majorHAnsi" w:cstheme="majorHAnsi"/>
          <w:bCs/>
          <w:color w:val="000000"/>
          <w:sz w:val="24"/>
          <w:szCs w:val="24"/>
          <w:rtl/>
          <w:lang w:val="en-GB" w:eastAsia="en-GB"/>
        </w:rPr>
        <w:t>.</w:t>
      </w:r>
    </w:p>
    <w:p w14:paraId="63EA7CB1" w14:textId="421A1B65" w:rsidR="00F76B3F" w:rsidRPr="002556A6" w:rsidRDefault="00F76B3F" w:rsidP="002556A6">
      <w:pPr>
        <w:pStyle w:val="Heading1"/>
        <w:bidi/>
        <w:rPr>
          <w:rFonts w:cs="B Nazanin"/>
          <w:sz w:val="23"/>
          <w:szCs w:val="23"/>
          <w:rtl/>
          <w:lang w:val="en-US" w:bidi="fa-IR"/>
        </w:rPr>
      </w:pPr>
      <w:bookmarkStart w:id="3" w:name="_GoBack"/>
      <w:bookmarkEnd w:id="1"/>
      <w:bookmarkEnd w:id="3"/>
    </w:p>
    <w:p w14:paraId="069A9E75" w14:textId="691B6D1D" w:rsidR="00BD6D27" w:rsidRPr="00F76B3F" w:rsidRDefault="00BD6D27" w:rsidP="00F76B3F">
      <w:pPr>
        <w:rPr>
          <w:lang w:val="en-US" w:bidi="fa-IR"/>
        </w:rPr>
      </w:pPr>
    </w:p>
    <w:sectPr w:rsidR="00BD6D27" w:rsidRPr="00F76B3F" w:rsidSect="00297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FB60" w14:textId="77777777" w:rsidR="006A12CD" w:rsidRDefault="006A12CD" w:rsidP="002E250B">
      <w:r>
        <w:separator/>
      </w:r>
    </w:p>
  </w:endnote>
  <w:endnote w:type="continuationSeparator" w:id="0">
    <w:p w14:paraId="2D7B562C" w14:textId="77777777" w:rsidR="006A12CD" w:rsidRDefault="006A12CD" w:rsidP="002E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26B9D" w14:textId="77777777" w:rsidR="00DB71D4" w:rsidRDefault="00DB7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36C1" w14:textId="401D190C" w:rsidR="00B616DE" w:rsidRPr="00D66C98" w:rsidRDefault="00B616DE" w:rsidP="00B616DE">
    <w:pPr>
      <w:rPr>
        <w:lang w:val="en-US"/>
      </w:rPr>
    </w:pPr>
    <w:r w:rsidRPr="00071231">
      <w:rPr>
        <w:b/>
        <w:lang w:val="en-US"/>
      </w:rPr>
      <w:t>Source:</w:t>
    </w:r>
    <w:r>
      <w:rPr>
        <w:lang w:val="en-US"/>
      </w:rPr>
      <w:t xml:space="preserve"> </w:t>
    </w:r>
    <w:r w:rsidR="00A165A3" w:rsidRPr="00D66C98">
      <w:rPr>
        <w:lang w:val="en-US"/>
      </w:rPr>
      <w:t xml:space="preserve">Franke, T., </w:t>
    </w:r>
    <w:proofErr w:type="spellStart"/>
    <w:r w:rsidR="00A165A3" w:rsidRPr="00D66C98">
      <w:rPr>
        <w:lang w:val="en-US"/>
      </w:rPr>
      <w:t>Attig</w:t>
    </w:r>
    <w:proofErr w:type="spellEnd"/>
    <w:r w:rsidR="00A165A3" w:rsidRPr="00D66C98">
      <w:rPr>
        <w:lang w:val="en-US"/>
      </w:rPr>
      <w:t>, C., &amp; Wessel, D. (2019). A Personal Resource for Technology Interaction: Development and Validation of the Affinity for Technology Interaction (ATI) Scale.</w:t>
    </w:r>
    <w:r w:rsidR="00D66C98" w:rsidRPr="00D66C98">
      <w:rPr>
        <w:lang w:val="en-US"/>
      </w:rPr>
      <w:t xml:space="preserve"> </w:t>
    </w:r>
    <w:r w:rsidR="00A165A3" w:rsidRPr="00D66C98">
      <w:rPr>
        <w:i/>
        <w:iCs/>
        <w:lang w:val="en-US"/>
      </w:rPr>
      <w:t>International Journal of Human–Computer Interaction, 35</w:t>
    </w:r>
    <w:r w:rsidR="00A165A3" w:rsidRPr="00D66C98">
      <w:rPr>
        <w:lang w:val="en-US"/>
      </w:rPr>
      <w:t>(6), 456-467, DOI: 10.1080/10447318.2018.1456150</w:t>
    </w:r>
  </w:p>
  <w:p w14:paraId="60B0F4DE" w14:textId="77777777" w:rsidR="00453B70" w:rsidRDefault="00453B70" w:rsidP="00B616DE">
    <w:pPr>
      <w:rPr>
        <w:lang w:val="en-US"/>
      </w:rPr>
    </w:pPr>
  </w:p>
  <w:p w14:paraId="7FAEDC42" w14:textId="18DE3B8C" w:rsidR="00453B70" w:rsidRPr="00B616DE" w:rsidRDefault="00453B70" w:rsidP="00D04F66">
    <w:pPr>
      <w:tabs>
        <w:tab w:val="right" w:pos="9072"/>
      </w:tabs>
      <w:rPr>
        <w:lang w:val="en-US"/>
      </w:rPr>
    </w:pPr>
    <w:r>
      <w:rPr>
        <w:lang w:val="en-US"/>
      </w:rPr>
      <w:t>More Information: www.ati-scale.org</w:t>
    </w:r>
    <w:r w:rsidR="00D04F66">
      <w:rPr>
        <w:lang w:val="en-US"/>
      </w:rPr>
      <w:tab/>
    </w:r>
    <w:r w:rsidR="00DB71D4">
      <w:rPr>
        <w:lang w:val="en-US"/>
      </w:rPr>
      <w:t>16</w:t>
    </w:r>
    <w:r w:rsidR="00D66C98">
      <w:rPr>
        <w:lang w:val="en-US"/>
      </w:rPr>
      <w:t>.0</w:t>
    </w:r>
    <w:r w:rsidR="00DB71D4">
      <w:rPr>
        <w:lang w:val="en-US"/>
      </w:rPr>
      <w:t>7</w:t>
    </w:r>
    <w:r w:rsidR="00D66C98">
      <w:rPr>
        <w:lang w:val="en-US"/>
      </w:rPr>
      <w:t>.</w:t>
    </w:r>
    <w:r w:rsidR="00D04F66">
      <w:rPr>
        <w:lang w:val="en-US"/>
      </w:rPr>
      <w:t>20</w:t>
    </w:r>
    <w:r w:rsidR="00FB3069">
      <w:rPr>
        <w:lang w:val="en-US"/>
      </w:rPr>
      <w:t>2</w:t>
    </w:r>
    <w:r w:rsidR="00DB71D4">
      <w:rPr>
        <w:lang w:val="en-US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6B83" w14:textId="77777777" w:rsidR="00DB71D4" w:rsidRDefault="00DB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D684" w14:textId="77777777" w:rsidR="006A12CD" w:rsidRDefault="006A12CD" w:rsidP="002E250B">
      <w:r>
        <w:separator/>
      </w:r>
    </w:p>
  </w:footnote>
  <w:footnote w:type="continuationSeparator" w:id="0">
    <w:p w14:paraId="054BB808" w14:textId="77777777" w:rsidR="006A12CD" w:rsidRDefault="006A12CD" w:rsidP="002E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BE7E" w14:textId="77777777" w:rsidR="00DB71D4" w:rsidRDefault="00DB7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345B" w14:textId="77777777" w:rsidR="00DB71D4" w:rsidRDefault="00DB7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8E88" w14:textId="77777777" w:rsidR="00DB71D4" w:rsidRDefault="00DB7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75E"/>
    <w:multiLevelType w:val="hybridMultilevel"/>
    <w:tmpl w:val="108054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7C81269"/>
    <w:multiLevelType w:val="hybridMultilevel"/>
    <w:tmpl w:val="DBFE3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055F"/>
    <w:multiLevelType w:val="hybridMultilevel"/>
    <w:tmpl w:val="AE962376"/>
    <w:lvl w:ilvl="0" w:tplc="0CAC8CC6">
      <w:start w:val="1"/>
      <w:numFmt w:val="decimalZero"/>
      <w:lvlText w:val="%1"/>
      <w:lvlJc w:val="left"/>
      <w:pPr>
        <w:ind w:left="502" w:hanging="360"/>
      </w:pPr>
      <w:rPr>
        <w:rFonts w:hint="default"/>
        <w:b w:val="0"/>
        <w:sz w:val="20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61A8"/>
    <w:multiLevelType w:val="hybridMultilevel"/>
    <w:tmpl w:val="1C3E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B2652"/>
    <w:multiLevelType w:val="hybridMultilevel"/>
    <w:tmpl w:val="C73CE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C1639"/>
    <w:multiLevelType w:val="hybridMultilevel"/>
    <w:tmpl w:val="7974F2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EB"/>
    <w:rsid w:val="00013740"/>
    <w:rsid w:val="00044B5C"/>
    <w:rsid w:val="00045B8A"/>
    <w:rsid w:val="00046F55"/>
    <w:rsid w:val="00071231"/>
    <w:rsid w:val="00097220"/>
    <w:rsid w:val="000B2CEF"/>
    <w:rsid w:val="000C48EF"/>
    <w:rsid w:val="000C4B47"/>
    <w:rsid w:val="000D4894"/>
    <w:rsid w:val="00121E69"/>
    <w:rsid w:val="001252EC"/>
    <w:rsid w:val="00136925"/>
    <w:rsid w:val="00161111"/>
    <w:rsid w:val="001719D1"/>
    <w:rsid w:val="001914DD"/>
    <w:rsid w:val="001F18B9"/>
    <w:rsid w:val="0022530E"/>
    <w:rsid w:val="002556A6"/>
    <w:rsid w:val="00294CEC"/>
    <w:rsid w:val="00297260"/>
    <w:rsid w:val="002C5A7D"/>
    <w:rsid w:val="002C5AA1"/>
    <w:rsid w:val="002C644B"/>
    <w:rsid w:val="002E250B"/>
    <w:rsid w:val="00300ED1"/>
    <w:rsid w:val="003131F9"/>
    <w:rsid w:val="00323ABC"/>
    <w:rsid w:val="00334D0A"/>
    <w:rsid w:val="00337C88"/>
    <w:rsid w:val="00341A6A"/>
    <w:rsid w:val="00371C5E"/>
    <w:rsid w:val="00376738"/>
    <w:rsid w:val="0039553A"/>
    <w:rsid w:val="003A1F7B"/>
    <w:rsid w:val="003C2607"/>
    <w:rsid w:val="003D43DB"/>
    <w:rsid w:val="003E3B0D"/>
    <w:rsid w:val="003F5CAD"/>
    <w:rsid w:val="004014BC"/>
    <w:rsid w:val="00412C04"/>
    <w:rsid w:val="004158EE"/>
    <w:rsid w:val="00421BB9"/>
    <w:rsid w:val="004254EA"/>
    <w:rsid w:val="00453B70"/>
    <w:rsid w:val="00475525"/>
    <w:rsid w:val="00477309"/>
    <w:rsid w:val="00497B5D"/>
    <w:rsid w:val="004A1481"/>
    <w:rsid w:val="004A603F"/>
    <w:rsid w:val="004B4A3B"/>
    <w:rsid w:val="004C13D8"/>
    <w:rsid w:val="004E39A5"/>
    <w:rsid w:val="005020BA"/>
    <w:rsid w:val="00527494"/>
    <w:rsid w:val="005575C8"/>
    <w:rsid w:val="005614AF"/>
    <w:rsid w:val="00574D1D"/>
    <w:rsid w:val="00575FD7"/>
    <w:rsid w:val="005B6542"/>
    <w:rsid w:val="005C34C3"/>
    <w:rsid w:val="006206B0"/>
    <w:rsid w:val="006348F6"/>
    <w:rsid w:val="00646FB9"/>
    <w:rsid w:val="00655349"/>
    <w:rsid w:val="00691C58"/>
    <w:rsid w:val="006A12CD"/>
    <w:rsid w:val="006A1389"/>
    <w:rsid w:val="006A166C"/>
    <w:rsid w:val="006A7B75"/>
    <w:rsid w:val="006C0D41"/>
    <w:rsid w:val="006C6CA1"/>
    <w:rsid w:val="006D51BE"/>
    <w:rsid w:val="006E1183"/>
    <w:rsid w:val="006E7D51"/>
    <w:rsid w:val="006F239E"/>
    <w:rsid w:val="0073183D"/>
    <w:rsid w:val="00755FFB"/>
    <w:rsid w:val="00777C4F"/>
    <w:rsid w:val="007B4A4D"/>
    <w:rsid w:val="007D673F"/>
    <w:rsid w:val="007E67C7"/>
    <w:rsid w:val="007F7DA5"/>
    <w:rsid w:val="00803B89"/>
    <w:rsid w:val="008178A1"/>
    <w:rsid w:val="00817BE9"/>
    <w:rsid w:val="008916F6"/>
    <w:rsid w:val="008A4A7C"/>
    <w:rsid w:val="008B2A96"/>
    <w:rsid w:val="008E1CC4"/>
    <w:rsid w:val="008F7092"/>
    <w:rsid w:val="00926000"/>
    <w:rsid w:val="0093066E"/>
    <w:rsid w:val="00933E85"/>
    <w:rsid w:val="0096122D"/>
    <w:rsid w:val="00980777"/>
    <w:rsid w:val="009970E8"/>
    <w:rsid w:val="009D1B37"/>
    <w:rsid w:val="009E635A"/>
    <w:rsid w:val="009F509B"/>
    <w:rsid w:val="00A137C3"/>
    <w:rsid w:val="00A165A3"/>
    <w:rsid w:val="00A16788"/>
    <w:rsid w:val="00A3227D"/>
    <w:rsid w:val="00A5509B"/>
    <w:rsid w:val="00A55F65"/>
    <w:rsid w:val="00A80E94"/>
    <w:rsid w:val="00AB5E10"/>
    <w:rsid w:val="00AC6866"/>
    <w:rsid w:val="00AC6873"/>
    <w:rsid w:val="00B20030"/>
    <w:rsid w:val="00B50FCC"/>
    <w:rsid w:val="00B616DE"/>
    <w:rsid w:val="00B67D5E"/>
    <w:rsid w:val="00B966E9"/>
    <w:rsid w:val="00BC7536"/>
    <w:rsid w:val="00BC7E50"/>
    <w:rsid w:val="00BD6D27"/>
    <w:rsid w:val="00C00214"/>
    <w:rsid w:val="00C014DA"/>
    <w:rsid w:val="00C07CEB"/>
    <w:rsid w:val="00C31379"/>
    <w:rsid w:val="00C343F2"/>
    <w:rsid w:val="00C36727"/>
    <w:rsid w:val="00C37BAA"/>
    <w:rsid w:val="00C535C2"/>
    <w:rsid w:val="00C73848"/>
    <w:rsid w:val="00C871EC"/>
    <w:rsid w:val="00C91299"/>
    <w:rsid w:val="00C97CD4"/>
    <w:rsid w:val="00CB7257"/>
    <w:rsid w:val="00CE3F3A"/>
    <w:rsid w:val="00D04F66"/>
    <w:rsid w:val="00D435BC"/>
    <w:rsid w:val="00D66C98"/>
    <w:rsid w:val="00D74BDB"/>
    <w:rsid w:val="00D82538"/>
    <w:rsid w:val="00D93FB5"/>
    <w:rsid w:val="00D970E6"/>
    <w:rsid w:val="00DA0166"/>
    <w:rsid w:val="00DB71D4"/>
    <w:rsid w:val="00DE4C15"/>
    <w:rsid w:val="00DF0B65"/>
    <w:rsid w:val="00E11CCB"/>
    <w:rsid w:val="00E94506"/>
    <w:rsid w:val="00EC0736"/>
    <w:rsid w:val="00ED1DAE"/>
    <w:rsid w:val="00EE261D"/>
    <w:rsid w:val="00EF0061"/>
    <w:rsid w:val="00EF6BCF"/>
    <w:rsid w:val="00F020C4"/>
    <w:rsid w:val="00F13AA2"/>
    <w:rsid w:val="00F45777"/>
    <w:rsid w:val="00F76B3F"/>
    <w:rsid w:val="00FA270F"/>
    <w:rsid w:val="00FA45F6"/>
    <w:rsid w:val="00FB3069"/>
    <w:rsid w:val="00FD7FD2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DB79E"/>
  <w15:chartTrackingRefBased/>
  <w15:docId w15:val="{E96BECE1-ACDD-45E7-B26B-11F0C5B6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DA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7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C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11CC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CC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C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C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C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343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2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0B"/>
  </w:style>
  <w:style w:type="paragraph" w:styleId="Footer">
    <w:name w:val="footer"/>
    <w:basedOn w:val="Normal"/>
    <w:link w:val="FooterChar"/>
    <w:uiPriority w:val="99"/>
    <w:unhideWhenUsed/>
    <w:rsid w:val="002E2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0B"/>
  </w:style>
  <w:style w:type="paragraph" w:styleId="Title">
    <w:name w:val="Title"/>
    <w:basedOn w:val="Normal"/>
    <w:next w:val="Normal"/>
    <w:link w:val="TitleChar"/>
    <w:uiPriority w:val="10"/>
    <w:qFormat/>
    <w:rsid w:val="004158EE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158EE"/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table" w:styleId="TableGrid">
    <w:name w:val="Table Grid"/>
    <w:basedOn w:val="TableNormal"/>
    <w:uiPriority w:val="39"/>
    <w:rsid w:val="000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7B75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A7B75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970E8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Franke</dc:creator>
  <cp:keywords/>
  <dc:description/>
  <cp:lastModifiedBy>Ashrafi, Navid</cp:lastModifiedBy>
  <cp:revision>8</cp:revision>
  <cp:lastPrinted>2018-04-26T08:46:00Z</cp:lastPrinted>
  <dcterms:created xsi:type="dcterms:W3CDTF">2024-07-16T04:56:00Z</dcterms:created>
  <dcterms:modified xsi:type="dcterms:W3CDTF">2024-07-16T08:49:00Z</dcterms:modified>
</cp:coreProperties>
</file>