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50B1" w14:textId="30A4EA4D" w:rsidR="00B50FCC" w:rsidRPr="00E07749" w:rsidRDefault="00034C83" w:rsidP="00B50FCC">
      <w:pPr>
        <w:pStyle w:val="Title"/>
        <w:tabs>
          <w:tab w:val="center" w:pos="4536"/>
          <w:tab w:val="right" w:pos="9072"/>
        </w:tabs>
        <w:spacing w:after="120"/>
        <w:rPr>
          <w:lang w:val="fr-FR"/>
        </w:rPr>
      </w:pPr>
      <w:r w:rsidRPr="00E07749">
        <w:rPr>
          <w:lang w:val="fr-FR"/>
        </w:rPr>
        <w:t>Affinité pour l'intéraction avec la technologie (ATI)</w:t>
      </w:r>
    </w:p>
    <w:p w14:paraId="6A8376AA" w14:textId="7DF42604" w:rsidR="00B50FCC" w:rsidRPr="00E07749" w:rsidRDefault="00B50FCC" w:rsidP="001345EC">
      <w:pPr>
        <w:jc w:val="center"/>
        <w:rPr>
          <w:lang w:val="fr-FR"/>
        </w:rPr>
      </w:pPr>
      <w:r w:rsidRPr="00E07749">
        <w:rPr>
          <w:lang w:val="fr-FR"/>
        </w:rPr>
        <w:t>Franke, Attig, &amp; Wessel (201</w:t>
      </w:r>
      <w:r w:rsidR="001345EC" w:rsidRPr="00E07749">
        <w:rPr>
          <w:lang w:val="fr-FR"/>
        </w:rPr>
        <w:t>9</w:t>
      </w:r>
      <w:r w:rsidRPr="00E07749">
        <w:rPr>
          <w:lang w:val="fr-FR"/>
        </w:rPr>
        <w:t>)</w:t>
      </w:r>
    </w:p>
    <w:p w14:paraId="1A6353E1" w14:textId="441184AD" w:rsidR="007C6827" w:rsidRPr="00E07749" w:rsidRDefault="007C6827" w:rsidP="001345EC">
      <w:pPr>
        <w:jc w:val="center"/>
        <w:rPr>
          <w:lang w:val="fr-FR"/>
        </w:rPr>
      </w:pPr>
      <w:r w:rsidRPr="00E07749">
        <w:rPr>
          <w:lang w:val="fr-FR"/>
        </w:rPr>
        <w:t>Traduit par: Beckers Victor, Lisa Wiliquet, &amp; Estelle Fouille</w:t>
      </w:r>
    </w:p>
    <w:p w14:paraId="4E03F05A" w14:textId="77777777" w:rsidR="000C48EF" w:rsidRPr="00E07749" w:rsidRDefault="000C48EF">
      <w:pPr>
        <w:rPr>
          <w:lang w:val="fr-FR"/>
        </w:rPr>
      </w:pPr>
    </w:p>
    <w:p w14:paraId="020EAAEF" w14:textId="77777777" w:rsidR="00933E85" w:rsidRPr="00E07749" w:rsidRDefault="00933E85">
      <w:pPr>
        <w:rPr>
          <w:sz w:val="6"/>
          <w:szCs w:val="6"/>
          <w:lang w:val="fr-FR"/>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1"/>
        <w:gridCol w:w="5327"/>
        <w:gridCol w:w="553"/>
        <w:gridCol w:w="547"/>
        <w:gridCol w:w="547"/>
        <w:gridCol w:w="547"/>
        <w:gridCol w:w="547"/>
        <w:gridCol w:w="551"/>
      </w:tblGrid>
      <w:tr w:rsidR="005020BA" w:rsidRPr="00DD7C1C" w14:paraId="5AC1277E" w14:textId="77777777" w:rsidTr="00E63CDF">
        <w:trPr>
          <w:cantSplit/>
          <w:trHeight w:val="1117"/>
          <w:tblHeader/>
        </w:trPr>
        <w:tc>
          <w:tcPr>
            <w:tcW w:w="9030" w:type="dxa"/>
            <w:gridSpan w:val="8"/>
            <w:tcBorders>
              <w:top w:val="single" w:sz="12" w:space="0" w:color="404040" w:themeColor="text1" w:themeTint="BF"/>
              <w:left w:val="nil"/>
              <w:bottom w:val="single" w:sz="12" w:space="0" w:color="auto"/>
              <w:right w:val="nil"/>
            </w:tcBorders>
            <w:shd w:val="clear" w:color="auto" w:fill="FFFFFF" w:themeFill="background1"/>
            <w:vAlign w:val="center"/>
          </w:tcPr>
          <w:p w14:paraId="5E7C1F14" w14:textId="628EBC7A" w:rsidR="005020BA" w:rsidRPr="00E07749" w:rsidRDefault="00034C83" w:rsidP="005020BA">
            <w:pPr>
              <w:jc w:val="both"/>
              <w:rPr>
                <w:lang w:val="fr-FR"/>
              </w:rPr>
            </w:pPr>
            <w:r w:rsidRPr="00E07749">
              <w:rPr>
                <w:lang w:val="fr-FR"/>
              </w:rPr>
              <w:t>Dans ce questionnaire, nous vous interrogerons sur votre interaction avec les systèmes techniques. Le terme "systèmes techniques" se réfères aux applications et autres applications de logiciels ainsi que tous les appareils digitaux (ex : téléphone portable, ordinateur, TV, GPS)</w:t>
            </w:r>
            <w:r w:rsidR="00DA5C33" w:rsidRPr="00E07749">
              <w:rPr>
                <w:lang w:val="fr-FR"/>
              </w:rPr>
              <w:t>.</w:t>
            </w:r>
          </w:p>
        </w:tc>
      </w:tr>
      <w:tr w:rsidR="00BC7E50" w:rsidRPr="00E07749" w14:paraId="209B0C36" w14:textId="77777777" w:rsidTr="00E63CDF">
        <w:trPr>
          <w:cantSplit/>
          <w:trHeight w:val="1418"/>
          <w:tblHeader/>
        </w:trPr>
        <w:tc>
          <w:tcPr>
            <w:tcW w:w="5738" w:type="dxa"/>
            <w:gridSpan w:val="2"/>
            <w:tcBorders>
              <w:top w:val="single" w:sz="12" w:space="0" w:color="404040" w:themeColor="text1" w:themeTint="BF"/>
              <w:left w:val="nil"/>
              <w:bottom w:val="single" w:sz="12" w:space="0" w:color="auto"/>
              <w:right w:val="single" w:sz="2" w:space="0" w:color="404040" w:themeColor="text1" w:themeTint="BF"/>
            </w:tcBorders>
            <w:shd w:val="clear" w:color="auto" w:fill="F2F2F2" w:themeFill="background1" w:themeFillShade="F2"/>
            <w:vAlign w:val="center"/>
          </w:tcPr>
          <w:p w14:paraId="112D0F54" w14:textId="67C0EB43" w:rsidR="007F7DA5" w:rsidRPr="00E07749" w:rsidRDefault="00E63CDF" w:rsidP="00B02A41">
            <w:pPr>
              <w:spacing w:after="120"/>
              <w:rPr>
                <w:rFonts w:cstheme="minorHAnsi"/>
                <w:lang w:val="fr-FR"/>
              </w:rPr>
            </w:pPr>
            <w:r w:rsidRPr="00E07749">
              <w:rPr>
                <w:rFonts w:cstheme="minorHAnsi"/>
                <w:lang w:val="fr-FR"/>
              </w:rPr>
              <w:t>Veuillez indiquer votre degré d'accord/de désaccord avec les affirmations suivantes.</w:t>
            </w:r>
          </w:p>
        </w:tc>
        <w:tc>
          <w:tcPr>
            <w:tcW w:w="553"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08B1D400" w14:textId="6603E5F7" w:rsidR="007F7DA5" w:rsidRPr="00E07749" w:rsidRDefault="00E63CDF" w:rsidP="00B02A41">
            <w:pPr>
              <w:autoSpaceDE w:val="0"/>
              <w:autoSpaceDN w:val="0"/>
              <w:adjustRightInd w:val="0"/>
              <w:spacing w:line="160" w:lineRule="exact"/>
              <w:ind w:left="113"/>
              <w:rPr>
                <w:rFonts w:cstheme="minorHAnsi"/>
                <w:bCs/>
                <w:color w:val="000000"/>
                <w:sz w:val="20"/>
                <w:szCs w:val="20"/>
                <w:lang w:val="fr-FR"/>
              </w:rPr>
            </w:pPr>
            <w:r w:rsidRPr="00E07749">
              <w:rPr>
                <w:rFonts w:cstheme="minorHAnsi"/>
                <w:bCs/>
                <w:color w:val="000000"/>
                <w:sz w:val="20"/>
                <w:szCs w:val="20"/>
                <w:lang w:val="fr-FR"/>
              </w:rPr>
              <w:t>complètement en désaccord</w:t>
            </w:r>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291EA63E" w14:textId="56EF5BDD" w:rsidR="007F7DA5" w:rsidRPr="00E07749" w:rsidRDefault="00E63CDF" w:rsidP="00B02A41">
            <w:pPr>
              <w:autoSpaceDE w:val="0"/>
              <w:autoSpaceDN w:val="0"/>
              <w:adjustRightInd w:val="0"/>
              <w:spacing w:line="160" w:lineRule="exact"/>
              <w:ind w:left="113"/>
              <w:rPr>
                <w:rFonts w:cstheme="minorHAnsi"/>
                <w:bCs/>
                <w:color w:val="000000"/>
                <w:sz w:val="20"/>
                <w:szCs w:val="20"/>
                <w:lang w:val="fr-FR"/>
              </w:rPr>
            </w:pPr>
            <w:r w:rsidRPr="00E07749">
              <w:rPr>
                <w:rFonts w:cstheme="minorHAnsi"/>
                <w:bCs/>
                <w:color w:val="000000"/>
                <w:sz w:val="20"/>
                <w:szCs w:val="20"/>
                <w:lang w:val="fr-FR"/>
              </w:rPr>
              <w:t>largement en désaccord</w:t>
            </w:r>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17DC72BD" w14:textId="3B4CEC2A" w:rsidR="007F7DA5" w:rsidRPr="00E07749" w:rsidRDefault="00E63CDF" w:rsidP="00B02A41">
            <w:pPr>
              <w:autoSpaceDE w:val="0"/>
              <w:autoSpaceDN w:val="0"/>
              <w:adjustRightInd w:val="0"/>
              <w:spacing w:line="160" w:lineRule="exact"/>
              <w:ind w:left="113"/>
              <w:rPr>
                <w:rFonts w:cstheme="minorHAnsi"/>
                <w:bCs/>
                <w:color w:val="000000"/>
                <w:sz w:val="20"/>
                <w:szCs w:val="20"/>
                <w:lang w:val="fr-FR"/>
              </w:rPr>
            </w:pPr>
            <w:r w:rsidRPr="00E07749">
              <w:rPr>
                <w:rFonts w:cstheme="minorHAnsi"/>
                <w:bCs/>
                <w:color w:val="000000"/>
                <w:sz w:val="20"/>
                <w:szCs w:val="20"/>
                <w:lang w:val="fr-FR"/>
              </w:rPr>
              <w:t>légèrement en désaccord</w:t>
            </w:r>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7F2A8ACF" w14:textId="28D62443" w:rsidR="007F7DA5" w:rsidRPr="00E07749" w:rsidRDefault="00E63CDF" w:rsidP="00B02A41">
            <w:pPr>
              <w:autoSpaceDE w:val="0"/>
              <w:autoSpaceDN w:val="0"/>
              <w:adjustRightInd w:val="0"/>
              <w:spacing w:line="160" w:lineRule="exact"/>
              <w:ind w:left="113"/>
              <w:rPr>
                <w:rFonts w:cstheme="minorHAnsi"/>
                <w:bCs/>
                <w:color w:val="000000"/>
                <w:sz w:val="20"/>
                <w:szCs w:val="20"/>
                <w:lang w:val="fr-FR"/>
              </w:rPr>
            </w:pPr>
            <w:r w:rsidRPr="00E07749">
              <w:rPr>
                <w:rFonts w:cstheme="minorHAnsi"/>
                <w:bCs/>
                <w:color w:val="000000"/>
                <w:sz w:val="20"/>
                <w:szCs w:val="20"/>
                <w:lang w:val="fr-FR"/>
              </w:rPr>
              <w:t>légèrement d'accord</w:t>
            </w:r>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1E1C1259" w14:textId="1129DF28" w:rsidR="007F7DA5" w:rsidRPr="00E07749" w:rsidRDefault="00E63CDF" w:rsidP="00B02A41">
            <w:pPr>
              <w:autoSpaceDE w:val="0"/>
              <w:autoSpaceDN w:val="0"/>
              <w:adjustRightInd w:val="0"/>
              <w:spacing w:line="160" w:lineRule="exact"/>
              <w:ind w:left="113"/>
              <w:rPr>
                <w:rFonts w:cstheme="minorHAnsi"/>
                <w:bCs/>
                <w:color w:val="000000"/>
                <w:sz w:val="20"/>
                <w:szCs w:val="20"/>
                <w:lang w:val="fr-FR"/>
              </w:rPr>
            </w:pPr>
            <w:r w:rsidRPr="00E07749">
              <w:rPr>
                <w:rFonts w:cstheme="minorHAnsi"/>
                <w:bCs/>
                <w:color w:val="000000"/>
                <w:sz w:val="20"/>
                <w:szCs w:val="20"/>
                <w:lang w:val="fr-FR"/>
              </w:rPr>
              <w:t>largement d'accord</w:t>
            </w:r>
          </w:p>
        </w:tc>
        <w:tc>
          <w:tcPr>
            <w:tcW w:w="551" w:type="dxa"/>
            <w:tcBorders>
              <w:top w:val="single" w:sz="12" w:space="0" w:color="404040" w:themeColor="text1" w:themeTint="BF"/>
              <w:left w:val="single" w:sz="2" w:space="0" w:color="404040" w:themeColor="text1" w:themeTint="BF"/>
              <w:bottom w:val="single" w:sz="12" w:space="0" w:color="auto"/>
              <w:right w:val="nil"/>
            </w:tcBorders>
            <w:shd w:val="clear" w:color="auto" w:fill="F2F2F2" w:themeFill="background1" w:themeFillShade="F2"/>
            <w:textDirection w:val="btLr"/>
            <w:vAlign w:val="center"/>
          </w:tcPr>
          <w:p w14:paraId="35F8B095" w14:textId="3256B78E" w:rsidR="007F7DA5" w:rsidRPr="00E07749" w:rsidRDefault="00E63CDF" w:rsidP="00B02A41">
            <w:pPr>
              <w:autoSpaceDE w:val="0"/>
              <w:autoSpaceDN w:val="0"/>
              <w:adjustRightInd w:val="0"/>
              <w:spacing w:line="160" w:lineRule="exact"/>
              <w:ind w:left="113"/>
              <w:rPr>
                <w:rFonts w:cstheme="minorHAnsi"/>
                <w:bCs/>
                <w:color w:val="000000"/>
                <w:sz w:val="20"/>
                <w:szCs w:val="20"/>
                <w:lang w:val="fr-FR"/>
              </w:rPr>
            </w:pPr>
            <w:r w:rsidRPr="00E07749">
              <w:rPr>
                <w:rFonts w:cstheme="minorHAnsi"/>
                <w:bCs/>
                <w:color w:val="000000"/>
                <w:sz w:val="20"/>
                <w:szCs w:val="20"/>
                <w:lang w:val="fr-FR"/>
              </w:rPr>
              <w:t>complètement d'accord</w:t>
            </w:r>
          </w:p>
        </w:tc>
      </w:tr>
      <w:tr w:rsidR="00E63CDF" w:rsidRPr="00E07749" w14:paraId="3EE403D8" w14:textId="77777777" w:rsidTr="00237FF7">
        <w:trPr>
          <w:trHeight w:val="644"/>
        </w:trPr>
        <w:tc>
          <w:tcPr>
            <w:tcW w:w="411" w:type="dxa"/>
            <w:tcBorders>
              <w:top w:val="single" w:sz="12" w:space="0" w:color="auto"/>
              <w:left w:val="nil"/>
              <w:bottom w:val="single" w:sz="4" w:space="0" w:color="auto"/>
              <w:right w:val="nil"/>
            </w:tcBorders>
            <w:shd w:val="clear" w:color="auto" w:fill="FFFFFF"/>
            <w:vAlign w:val="center"/>
          </w:tcPr>
          <w:p w14:paraId="7730436A" w14:textId="77777777" w:rsidR="00E63CDF" w:rsidRPr="00E07749" w:rsidRDefault="00E63CDF" w:rsidP="00E63CDF">
            <w:pPr>
              <w:pStyle w:val="ListParagraph"/>
              <w:numPr>
                <w:ilvl w:val="0"/>
                <w:numId w:val="2"/>
              </w:numPr>
              <w:ind w:left="0" w:firstLine="0"/>
              <w:rPr>
                <w:rFonts w:cstheme="minorHAnsi"/>
                <w:lang w:val="fr-FR"/>
              </w:rPr>
            </w:pPr>
          </w:p>
        </w:tc>
        <w:tc>
          <w:tcPr>
            <w:tcW w:w="5327" w:type="dxa"/>
            <w:tcBorders>
              <w:top w:val="single" w:sz="12" w:space="0" w:color="auto"/>
              <w:left w:val="nil"/>
              <w:bottom w:val="single" w:sz="4" w:space="0" w:color="auto"/>
              <w:right w:val="single" w:sz="4" w:space="0" w:color="auto"/>
            </w:tcBorders>
            <w:shd w:val="clear" w:color="auto" w:fill="auto"/>
            <w:vAlign w:val="center"/>
          </w:tcPr>
          <w:p w14:paraId="11972482" w14:textId="534B4E32" w:rsidR="00E63CDF" w:rsidRPr="00E07749" w:rsidRDefault="00E63CDF" w:rsidP="00237FF7">
            <w:pPr>
              <w:rPr>
                <w:lang w:val="fr-FR"/>
              </w:rPr>
            </w:pPr>
            <w:r w:rsidRPr="00E07749">
              <w:rPr>
                <w:lang w:val="fr-FR"/>
              </w:rPr>
              <w:t xml:space="preserve">J'aime m'occuper en détail des systèmes techniques. </w:t>
            </w:r>
          </w:p>
        </w:tc>
        <w:tc>
          <w:tcPr>
            <w:tcW w:w="553" w:type="dxa"/>
            <w:tcBorders>
              <w:top w:val="single" w:sz="12" w:space="0" w:color="auto"/>
              <w:left w:val="single" w:sz="4" w:space="0" w:color="auto"/>
              <w:bottom w:val="single" w:sz="4" w:space="0" w:color="auto"/>
              <w:right w:val="single" w:sz="4" w:space="0" w:color="auto"/>
            </w:tcBorders>
            <w:shd w:val="clear" w:color="auto" w:fill="FFFFFF"/>
            <w:vAlign w:val="center"/>
          </w:tcPr>
          <w:p w14:paraId="6E605163"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001F2BB8"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46DCE2EC"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22FA509A"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77F2F623"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51" w:type="dxa"/>
            <w:tcBorders>
              <w:top w:val="single" w:sz="12" w:space="0" w:color="auto"/>
              <w:left w:val="single" w:sz="4" w:space="0" w:color="auto"/>
              <w:bottom w:val="single" w:sz="4" w:space="0" w:color="auto"/>
              <w:right w:val="nil"/>
            </w:tcBorders>
            <w:vAlign w:val="center"/>
          </w:tcPr>
          <w:p w14:paraId="3ED9A6E2"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r>
      <w:tr w:rsidR="00E63CDF" w:rsidRPr="00E07749" w14:paraId="3A0CF60A" w14:textId="77777777" w:rsidTr="00237FF7">
        <w:trPr>
          <w:trHeight w:val="644"/>
        </w:trPr>
        <w:tc>
          <w:tcPr>
            <w:tcW w:w="411" w:type="dxa"/>
            <w:tcBorders>
              <w:top w:val="single" w:sz="4" w:space="0" w:color="auto"/>
              <w:left w:val="nil"/>
              <w:bottom w:val="single" w:sz="4" w:space="0" w:color="auto"/>
              <w:right w:val="nil"/>
            </w:tcBorders>
            <w:shd w:val="clear" w:color="auto" w:fill="F2F2F2" w:themeFill="background1" w:themeFillShade="F2"/>
            <w:vAlign w:val="center"/>
          </w:tcPr>
          <w:p w14:paraId="4C7443D8" w14:textId="77777777" w:rsidR="00E63CDF" w:rsidRPr="00E07749" w:rsidRDefault="00E63CDF" w:rsidP="00E63CDF">
            <w:pPr>
              <w:pStyle w:val="ListParagraph"/>
              <w:numPr>
                <w:ilvl w:val="0"/>
                <w:numId w:val="2"/>
              </w:numPr>
              <w:ind w:left="0" w:firstLine="0"/>
              <w:rPr>
                <w:rFonts w:cstheme="minorHAnsi"/>
                <w:lang w:val="fr-FR"/>
              </w:rPr>
            </w:pPr>
          </w:p>
        </w:tc>
        <w:tc>
          <w:tcPr>
            <w:tcW w:w="53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5B8F29" w14:textId="29311747" w:rsidR="00E63CDF" w:rsidRPr="00E07749" w:rsidRDefault="00E63CDF" w:rsidP="00237FF7">
            <w:pPr>
              <w:rPr>
                <w:lang w:val="fr-FR"/>
              </w:rPr>
            </w:pPr>
            <w:r w:rsidRPr="00E07749">
              <w:rPr>
                <w:lang w:val="fr-FR"/>
              </w:rPr>
              <w:t>J'aime tester les fonctionnalités de nouveaux systèmes techniques.</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FDBA2"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E9911F"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11FBC"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B6875"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31F54"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615B6A6"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r>
      <w:tr w:rsidR="00E63CDF" w:rsidRPr="00E07749" w14:paraId="5D6133E5" w14:textId="77777777" w:rsidTr="00237FF7">
        <w:trPr>
          <w:trHeight w:val="644"/>
        </w:trPr>
        <w:tc>
          <w:tcPr>
            <w:tcW w:w="411" w:type="dxa"/>
            <w:tcBorders>
              <w:top w:val="single" w:sz="4" w:space="0" w:color="auto"/>
              <w:left w:val="nil"/>
              <w:bottom w:val="single" w:sz="4" w:space="0" w:color="auto"/>
              <w:right w:val="nil"/>
            </w:tcBorders>
            <w:shd w:val="clear" w:color="auto" w:fill="FFFFFF"/>
            <w:vAlign w:val="center"/>
          </w:tcPr>
          <w:p w14:paraId="1E47C1AA" w14:textId="77777777" w:rsidR="00E63CDF" w:rsidRPr="00E07749" w:rsidRDefault="00E63CDF" w:rsidP="00E63CDF">
            <w:pPr>
              <w:pStyle w:val="ListParagraph"/>
              <w:numPr>
                <w:ilvl w:val="0"/>
                <w:numId w:val="2"/>
              </w:numPr>
              <w:ind w:left="0" w:firstLine="0"/>
              <w:rPr>
                <w:rFonts w:cstheme="minorHAnsi"/>
                <w:lang w:val="fr-FR"/>
              </w:rPr>
            </w:pPr>
          </w:p>
        </w:tc>
        <w:tc>
          <w:tcPr>
            <w:tcW w:w="5327" w:type="dxa"/>
            <w:tcBorders>
              <w:top w:val="single" w:sz="4" w:space="0" w:color="auto"/>
              <w:left w:val="nil"/>
              <w:bottom w:val="single" w:sz="4" w:space="0" w:color="auto"/>
              <w:right w:val="single" w:sz="4" w:space="0" w:color="auto"/>
            </w:tcBorders>
            <w:shd w:val="clear" w:color="auto" w:fill="auto"/>
            <w:vAlign w:val="center"/>
          </w:tcPr>
          <w:p w14:paraId="41DD5D0A" w14:textId="287A8D4F" w:rsidR="00E63CDF" w:rsidRPr="00E07749" w:rsidRDefault="00E63CDF" w:rsidP="00237FF7">
            <w:pPr>
              <w:rPr>
                <w:lang w:val="fr-FR"/>
              </w:rPr>
            </w:pPr>
            <w:r w:rsidRPr="00E07749">
              <w:rPr>
                <w:lang w:val="fr-FR"/>
              </w:rPr>
              <w:t xml:space="preserve">Je m'occupe principalement des systèmes techniques principalement parce que je suis obligé de le faire. </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64473102"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1A2FF48B"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3CC531AB"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740F374C"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06C95812"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51" w:type="dxa"/>
            <w:tcBorders>
              <w:top w:val="single" w:sz="4" w:space="0" w:color="auto"/>
              <w:left w:val="single" w:sz="4" w:space="0" w:color="auto"/>
              <w:bottom w:val="single" w:sz="4" w:space="0" w:color="auto"/>
              <w:right w:val="nil"/>
            </w:tcBorders>
            <w:vAlign w:val="center"/>
          </w:tcPr>
          <w:p w14:paraId="75446EF2"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r>
      <w:tr w:rsidR="00E63CDF" w:rsidRPr="00E07749" w14:paraId="1E162162" w14:textId="77777777" w:rsidTr="00237FF7">
        <w:trPr>
          <w:trHeight w:val="644"/>
        </w:trPr>
        <w:tc>
          <w:tcPr>
            <w:tcW w:w="411" w:type="dxa"/>
            <w:tcBorders>
              <w:top w:val="single" w:sz="4" w:space="0" w:color="auto"/>
              <w:left w:val="nil"/>
              <w:bottom w:val="single" w:sz="4" w:space="0" w:color="auto"/>
              <w:right w:val="nil"/>
            </w:tcBorders>
            <w:shd w:val="clear" w:color="auto" w:fill="F2F2F2" w:themeFill="background1" w:themeFillShade="F2"/>
            <w:vAlign w:val="center"/>
          </w:tcPr>
          <w:p w14:paraId="7510CD4D" w14:textId="77777777" w:rsidR="00E63CDF" w:rsidRPr="00E07749" w:rsidRDefault="00E63CDF" w:rsidP="00E63CDF">
            <w:pPr>
              <w:pStyle w:val="ListParagraph"/>
              <w:numPr>
                <w:ilvl w:val="0"/>
                <w:numId w:val="2"/>
              </w:numPr>
              <w:ind w:left="0" w:firstLine="0"/>
              <w:rPr>
                <w:rFonts w:cstheme="minorHAnsi"/>
                <w:lang w:val="fr-FR"/>
              </w:rPr>
            </w:pPr>
          </w:p>
        </w:tc>
        <w:tc>
          <w:tcPr>
            <w:tcW w:w="53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A0FF81" w14:textId="0F88C778" w:rsidR="00E63CDF" w:rsidRPr="00E07749" w:rsidRDefault="00E63CDF" w:rsidP="00237FF7">
            <w:pPr>
              <w:rPr>
                <w:lang w:val="fr-FR"/>
              </w:rPr>
            </w:pPr>
            <w:r w:rsidRPr="00E07749">
              <w:rPr>
                <w:lang w:val="fr-FR"/>
              </w:rPr>
              <w:t xml:space="preserve">Lorsque j'ai un nouveau système technique en face de moi, je l'essaie intensivement. </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6CD81"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6BF4D"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5ED53"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E68D7"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8B1DC"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09C0FC8"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r>
      <w:tr w:rsidR="00E63CDF" w:rsidRPr="00E07749" w14:paraId="3590AAF9" w14:textId="77777777" w:rsidTr="00237FF7">
        <w:trPr>
          <w:trHeight w:val="644"/>
        </w:trPr>
        <w:tc>
          <w:tcPr>
            <w:tcW w:w="411" w:type="dxa"/>
            <w:tcBorders>
              <w:top w:val="single" w:sz="4" w:space="0" w:color="auto"/>
              <w:left w:val="nil"/>
              <w:bottom w:val="single" w:sz="4" w:space="0" w:color="auto"/>
              <w:right w:val="nil"/>
            </w:tcBorders>
            <w:shd w:val="clear" w:color="auto" w:fill="FFFFFF"/>
            <w:vAlign w:val="center"/>
          </w:tcPr>
          <w:p w14:paraId="520B6925" w14:textId="77777777" w:rsidR="00E63CDF" w:rsidRPr="00E07749" w:rsidRDefault="00E63CDF" w:rsidP="00E63CDF">
            <w:pPr>
              <w:pStyle w:val="ListParagraph"/>
              <w:numPr>
                <w:ilvl w:val="0"/>
                <w:numId w:val="2"/>
              </w:numPr>
              <w:ind w:left="0" w:firstLine="0"/>
              <w:rPr>
                <w:rFonts w:cstheme="minorHAnsi"/>
                <w:lang w:val="fr-FR"/>
              </w:rPr>
            </w:pPr>
          </w:p>
        </w:tc>
        <w:tc>
          <w:tcPr>
            <w:tcW w:w="5327" w:type="dxa"/>
            <w:tcBorders>
              <w:top w:val="single" w:sz="4" w:space="0" w:color="auto"/>
              <w:left w:val="nil"/>
              <w:bottom w:val="single" w:sz="4" w:space="0" w:color="auto"/>
              <w:right w:val="single" w:sz="4" w:space="0" w:color="auto"/>
            </w:tcBorders>
            <w:shd w:val="clear" w:color="auto" w:fill="auto"/>
            <w:vAlign w:val="center"/>
          </w:tcPr>
          <w:p w14:paraId="1ACD814B" w14:textId="2836B075" w:rsidR="00E63CDF" w:rsidRPr="00E07749" w:rsidRDefault="00E63CDF" w:rsidP="00237FF7">
            <w:pPr>
              <w:rPr>
                <w:lang w:val="fr-FR"/>
              </w:rPr>
            </w:pPr>
            <w:r w:rsidRPr="00E07749">
              <w:rPr>
                <w:lang w:val="fr-FR"/>
              </w:rPr>
              <w:t>J'aime passer du temps à me familiariser avec nouveau système technique.</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58E5CD59"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0303A488"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3DCB96AD"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46603734"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743293E3"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51" w:type="dxa"/>
            <w:tcBorders>
              <w:top w:val="single" w:sz="4" w:space="0" w:color="auto"/>
              <w:left w:val="single" w:sz="4" w:space="0" w:color="auto"/>
              <w:bottom w:val="single" w:sz="4" w:space="0" w:color="auto"/>
              <w:right w:val="nil"/>
            </w:tcBorders>
            <w:vAlign w:val="center"/>
          </w:tcPr>
          <w:p w14:paraId="53606F0A"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r>
      <w:tr w:rsidR="00E63CDF" w:rsidRPr="00E07749" w14:paraId="071F1567" w14:textId="77777777" w:rsidTr="00237FF7">
        <w:trPr>
          <w:trHeight w:val="644"/>
        </w:trPr>
        <w:tc>
          <w:tcPr>
            <w:tcW w:w="411" w:type="dxa"/>
            <w:tcBorders>
              <w:top w:val="single" w:sz="4" w:space="0" w:color="auto"/>
              <w:left w:val="nil"/>
              <w:bottom w:val="single" w:sz="4" w:space="0" w:color="auto"/>
              <w:right w:val="nil"/>
            </w:tcBorders>
            <w:shd w:val="clear" w:color="auto" w:fill="F2F2F2" w:themeFill="background1" w:themeFillShade="F2"/>
            <w:vAlign w:val="center"/>
          </w:tcPr>
          <w:p w14:paraId="09FBF238" w14:textId="77777777" w:rsidR="00E63CDF" w:rsidRPr="00E07749" w:rsidRDefault="00E63CDF" w:rsidP="00E63CDF">
            <w:pPr>
              <w:pStyle w:val="ListParagraph"/>
              <w:numPr>
                <w:ilvl w:val="0"/>
                <w:numId w:val="2"/>
              </w:numPr>
              <w:ind w:left="0" w:firstLine="0"/>
              <w:rPr>
                <w:rFonts w:cstheme="minorHAnsi"/>
                <w:lang w:val="fr-FR"/>
              </w:rPr>
            </w:pPr>
          </w:p>
        </w:tc>
        <w:tc>
          <w:tcPr>
            <w:tcW w:w="53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880711" w14:textId="385AF50E" w:rsidR="00E63CDF" w:rsidRPr="00E07749" w:rsidRDefault="00E63CDF" w:rsidP="00237FF7">
            <w:pPr>
              <w:rPr>
                <w:lang w:val="fr-FR"/>
              </w:rPr>
            </w:pPr>
            <w:r w:rsidRPr="00E07749">
              <w:rPr>
                <w:lang w:val="fr-FR"/>
              </w:rPr>
              <w:t>Cela me suffit qu'un système technique fonctionne; peu importe comment ou pourquoi.</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3DDE8"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4F91B"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542F8"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570CD8"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491EA"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8AE7082"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r>
      <w:tr w:rsidR="00E63CDF" w:rsidRPr="00E07749" w14:paraId="708DDCFC" w14:textId="77777777" w:rsidTr="00237FF7">
        <w:trPr>
          <w:trHeight w:val="644"/>
        </w:trPr>
        <w:tc>
          <w:tcPr>
            <w:tcW w:w="411" w:type="dxa"/>
            <w:tcBorders>
              <w:top w:val="single" w:sz="4" w:space="0" w:color="auto"/>
              <w:left w:val="nil"/>
              <w:bottom w:val="single" w:sz="4" w:space="0" w:color="auto"/>
              <w:right w:val="nil"/>
            </w:tcBorders>
            <w:shd w:val="clear" w:color="auto" w:fill="FFFFFF"/>
            <w:vAlign w:val="center"/>
          </w:tcPr>
          <w:p w14:paraId="4E84D2A7" w14:textId="77777777" w:rsidR="00E63CDF" w:rsidRPr="00E07749" w:rsidRDefault="00E63CDF" w:rsidP="00E63CDF">
            <w:pPr>
              <w:pStyle w:val="ListParagraph"/>
              <w:numPr>
                <w:ilvl w:val="0"/>
                <w:numId w:val="2"/>
              </w:numPr>
              <w:ind w:left="0" w:firstLine="0"/>
              <w:rPr>
                <w:rFonts w:cstheme="minorHAnsi"/>
                <w:lang w:val="fr-FR"/>
              </w:rPr>
            </w:pPr>
          </w:p>
        </w:tc>
        <w:tc>
          <w:tcPr>
            <w:tcW w:w="5327" w:type="dxa"/>
            <w:tcBorders>
              <w:top w:val="single" w:sz="4" w:space="0" w:color="auto"/>
              <w:left w:val="nil"/>
              <w:bottom w:val="single" w:sz="4" w:space="0" w:color="auto"/>
              <w:right w:val="single" w:sz="4" w:space="0" w:color="auto"/>
            </w:tcBorders>
            <w:shd w:val="clear" w:color="auto" w:fill="auto"/>
            <w:vAlign w:val="center"/>
          </w:tcPr>
          <w:p w14:paraId="58924063" w14:textId="5682978A" w:rsidR="00E63CDF" w:rsidRPr="00E07749" w:rsidRDefault="00E63CDF" w:rsidP="00237FF7">
            <w:pPr>
              <w:rPr>
                <w:lang w:val="fr-FR"/>
              </w:rPr>
            </w:pPr>
            <w:r w:rsidRPr="00E07749">
              <w:rPr>
                <w:lang w:val="fr-FR"/>
              </w:rPr>
              <w:t>J'essaie de comprendre exactement comment un système technique fonctionne.</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7DBCE922"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5348AF04"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266F1B6C"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0F7BD874"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1D2B81EE"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51" w:type="dxa"/>
            <w:tcBorders>
              <w:top w:val="single" w:sz="4" w:space="0" w:color="auto"/>
              <w:left w:val="single" w:sz="4" w:space="0" w:color="auto"/>
              <w:bottom w:val="single" w:sz="4" w:space="0" w:color="auto"/>
              <w:right w:val="nil"/>
            </w:tcBorders>
            <w:vAlign w:val="center"/>
          </w:tcPr>
          <w:p w14:paraId="29244C3F"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r>
      <w:tr w:rsidR="00E63CDF" w:rsidRPr="00E07749" w14:paraId="0E4697B2" w14:textId="77777777" w:rsidTr="00237FF7">
        <w:trPr>
          <w:trHeight w:val="644"/>
        </w:trPr>
        <w:tc>
          <w:tcPr>
            <w:tcW w:w="411" w:type="dxa"/>
            <w:tcBorders>
              <w:top w:val="single" w:sz="4" w:space="0" w:color="auto"/>
              <w:left w:val="nil"/>
              <w:bottom w:val="single" w:sz="4" w:space="0" w:color="auto"/>
              <w:right w:val="nil"/>
            </w:tcBorders>
            <w:shd w:val="clear" w:color="auto" w:fill="F2F2F2" w:themeFill="background1" w:themeFillShade="F2"/>
            <w:vAlign w:val="center"/>
          </w:tcPr>
          <w:p w14:paraId="0D63900F" w14:textId="77777777" w:rsidR="00E63CDF" w:rsidRPr="00E07749" w:rsidRDefault="00E63CDF" w:rsidP="00E63CDF">
            <w:pPr>
              <w:pStyle w:val="ListParagraph"/>
              <w:numPr>
                <w:ilvl w:val="0"/>
                <w:numId w:val="2"/>
              </w:numPr>
              <w:ind w:left="0" w:firstLine="0"/>
              <w:rPr>
                <w:rFonts w:cstheme="minorHAnsi"/>
                <w:lang w:val="fr-FR"/>
              </w:rPr>
            </w:pPr>
          </w:p>
        </w:tc>
        <w:tc>
          <w:tcPr>
            <w:tcW w:w="53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9A4121" w14:textId="70B84D41" w:rsidR="00E63CDF" w:rsidRPr="00E07749" w:rsidRDefault="00E63CDF" w:rsidP="00237FF7">
            <w:pPr>
              <w:rPr>
                <w:lang w:val="fr-FR"/>
              </w:rPr>
            </w:pPr>
            <w:r w:rsidRPr="00E07749">
              <w:rPr>
                <w:lang w:val="fr-FR"/>
              </w:rPr>
              <w:t>Cela me suffit de connaître les fonctionnalités de base d'un système technique.</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152E0"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52494"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92D5E"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E1C55"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1B0A8"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F731DAF" w14:textId="77777777" w:rsidR="00E63CDF" w:rsidRPr="00E07749" w:rsidRDefault="00E63CDF" w:rsidP="00E63CDF">
            <w:pPr>
              <w:jc w:val="center"/>
              <w:rPr>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r>
      <w:tr w:rsidR="00E63CDF" w:rsidRPr="00E07749" w14:paraId="626E527B" w14:textId="77777777" w:rsidTr="00237FF7">
        <w:trPr>
          <w:trHeight w:val="644"/>
        </w:trPr>
        <w:tc>
          <w:tcPr>
            <w:tcW w:w="411" w:type="dxa"/>
            <w:tcBorders>
              <w:top w:val="single" w:sz="4" w:space="0" w:color="auto"/>
              <w:left w:val="nil"/>
              <w:bottom w:val="single" w:sz="12" w:space="0" w:color="404040" w:themeColor="text1" w:themeTint="BF"/>
              <w:right w:val="nil"/>
            </w:tcBorders>
            <w:shd w:val="clear" w:color="auto" w:fill="FFFFFF"/>
            <w:vAlign w:val="center"/>
          </w:tcPr>
          <w:p w14:paraId="45364854" w14:textId="77777777" w:rsidR="00E63CDF" w:rsidRPr="00E07749" w:rsidRDefault="00E63CDF" w:rsidP="00E63CDF">
            <w:pPr>
              <w:pStyle w:val="ListParagraph"/>
              <w:numPr>
                <w:ilvl w:val="0"/>
                <w:numId w:val="2"/>
              </w:numPr>
              <w:ind w:left="0" w:firstLine="0"/>
              <w:jc w:val="center"/>
              <w:rPr>
                <w:rFonts w:cstheme="minorHAnsi"/>
                <w:lang w:val="fr-FR"/>
              </w:rPr>
            </w:pPr>
          </w:p>
        </w:tc>
        <w:tc>
          <w:tcPr>
            <w:tcW w:w="5327" w:type="dxa"/>
            <w:tcBorders>
              <w:top w:val="single" w:sz="4" w:space="0" w:color="auto"/>
              <w:left w:val="nil"/>
              <w:bottom w:val="single" w:sz="12" w:space="0" w:color="404040" w:themeColor="text1" w:themeTint="BF"/>
              <w:right w:val="single" w:sz="2" w:space="0" w:color="404040" w:themeColor="text1" w:themeTint="BF"/>
            </w:tcBorders>
            <w:shd w:val="clear" w:color="auto" w:fill="auto"/>
            <w:vAlign w:val="center"/>
          </w:tcPr>
          <w:p w14:paraId="4E818EFD" w14:textId="54F399BA" w:rsidR="00E63CDF" w:rsidRPr="00E07749" w:rsidRDefault="00E63CDF" w:rsidP="00237FF7">
            <w:pPr>
              <w:rPr>
                <w:lang w:val="fr-FR"/>
              </w:rPr>
            </w:pPr>
            <w:r w:rsidRPr="00E07749">
              <w:rPr>
                <w:lang w:val="fr-FR"/>
              </w:rPr>
              <w:t>J'essaie d'utiliser pleinement les capacités d'un système technique.</w:t>
            </w:r>
          </w:p>
        </w:tc>
        <w:tc>
          <w:tcPr>
            <w:tcW w:w="553" w:type="dxa"/>
            <w:tcBorders>
              <w:top w:val="single" w:sz="4" w:space="0" w:color="auto"/>
              <w:left w:val="single" w:sz="2" w:space="0" w:color="404040" w:themeColor="text1" w:themeTint="BF"/>
              <w:bottom w:val="single" w:sz="12" w:space="0" w:color="404040" w:themeColor="text1" w:themeTint="BF"/>
              <w:right w:val="single" w:sz="2" w:space="0" w:color="404040" w:themeColor="text1" w:themeTint="BF"/>
            </w:tcBorders>
            <w:shd w:val="clear" w:color="auto" w:fill="FFFFFF"/>
            <w:vAlign w:val="center"/>
          </w:tcPr>
          <w:p w14:paraId="5B575CE5"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2" w:space="0" w:color="404040" w:themeColor="text1" w:themeTint="BF"/>
              <w:bottom w:val="single" w:sz="12" w:space="0" w:color="404040" w:themeColor="text1" w:themeTint="BF"/>
              <w:right w:val="single" w:sz="2" w:space="0" w:color="404040" w:themeColor="text1" w:themeTint="BF"/>
            </w:tcBorders>
            <w:vAlign w:val="center"/>
          </w:tcPr>
          <w:p w14:paraId="4193A6FE"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2" w:space="0" w:color="404040" w:themeColor="text1" w:themeTint="BF"/>
              <w:bottom w:val="single" w:sz="12" w:space="0" w:color="404040" w:themeColor="text1" w:themeTint="BF"/>
              <w:right w:val="single" w:sz="2" w:space="0" w:color="404040" w:themeColor="text1" w:themeTint="BF"/>
            </w:tcBorders>
            <w:vAlign w:val="center"/>
          </w:tcPr>
          <w:p w14:paraId="587A2408"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2" w:space="0" w:color="404040" w:themeColor="text1" w:themeTint="BF"/>
              <w:bottom w:val="single" w:sz="12" w:space="0" w:color="404040" w:themeColor="text1" w:themeTint="BF"/>
              <w:right w:val="single" w:sz="2" w:space="0" w:color="404040" w:themeColor="text1" w:themeTint="BF"/>
            </w:tcBorders>
            <w:vAlign w:val="center"/>
          </w:tcPr>
          <w:p w14:paraId="60C524DD"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47" w:type="dxa"/>
            <w:tcBorders>
              <w:top w:val="single" w:sz="4" w:space="0" w:color="auto"/>
              <w:left w:val="single" w:sz="2" w:space="0" w:color="404040" w:themeColor="text1" w:themeTint="BF"/>
              <w:bottom w:val="single" w:sz="12" w:space="0" w:color="404040" w:themeColor="text1" w:themeTint="BF"/>
              <w:right w:val="single" w:sz="2" w:space="0" w:color="404040" w:themeColor="text1" w:themeTint="BF"/>
            </w:tcBorders>
            <w:vAlign w:val="center"/>
          </w:tcPr>
          <w:p w14:paraId="062429F3"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c>
          <w:tcPr>
            <w:tcW w:w="551" w:type="dxa"/>
            <w:tcBorders>
              <w:top w:val="single" w:sz="4" w:space="0" w:color="auto"/>
              <w:left w:val="single" w:sz="2" w:space="0" w:color="404040" w:themeColor="text1" w:themeTint="BF"/>
              <w:bottom w:val="single" w:sz="12" w:space="0" w:color="404040" w:themeColor="text1" w:themeTint="BF"/>
              <w:right w:val="nil"/>
            </w:tcBorders>
            <w:vAlign w:val="center"/>
          </w:tcPr>
          <w:p w14:paraId="346A05D4" w14:textId="77777777" w:rsidR="00E63CDF" w:rsidRPr="00E07749" w:rsidRDefault="00E63CDF" w:rsidP="00E63CDF">
            <w:pPr>
              <w:jc w:val="center"/>
              <w:rPr>
                <w:rFonts w:cstheme="minorHAnsi"/>
                <w:noProof/>
                <w:lang w:val="fr-FR"/>
              </w:rPr>
            </w:pPr>
            <w:r w:rsidRPr="00E07749">
              <w:rPr>
                <w:rFonts w:cstheme="minorHAnsi"/>
                <w:noProof/>
                <w:lang w:val="fr-FR"/>
              </w:rPr>
              <w:fldChar w:fldCharType="begin">
                <w:ffData>
                  <w:name w:val="Kontrollkästchen1"/>
                  <w:enabled/>
                  <w:calcOnExit w:val="0"/>
                  <w:checkBox>
                    <w:sizeAuto/>
                    <w:default w:val="0"/>
                  </w:checkBox>
                </w:ffData>
              </w:fldChar>
            </w:r>
            <w:r w:rsidRPr="00E07749">
              <w:rPr>
                <w:rFonts w:cstheme="minorHAnsi"/>
                <w:noProof/>
                <w:lang w:val="fr-FR"/>
              </w:rPr>
              <w:instrText xml:space="preserve"> FORMCHECKBOX </w:instrText>
            </w:r>
            <w:r w:rsidR="008420F1">
              <w:rPr>
                <w:rFonts w:cstheme="minorHAnsi"/>
                <w:noProof/>
                <w:lang w:val="fr-FR"/>
              </w:rPr>
            </w:r>
            <w:r w:rsidR="008420F1">
              <w:rPr>
                <w:rFonts w:cstheme="minorHAnsi"/>
                <w:noProof/>
                <w:lang w:val="fr-FR"/>
              </w:rPr>
              <w:fldChar w:fldCharType="separate"/>
            </w:r>
            <w:r w:rsidRPr="00E07749">
              <w:rPr>
                <w:rFonts w:cstheme="minorHAnsi"/>
                <w:noProof/>
                <w:lang w:val="fr-FR"/>
              </w:rPr>
              <w:fldChar w:fldCharType="end"/>
            </w:r>
          </w:p>
        </w:tc>
      </w:tr>
    </w:tbl>
    <w:p w14:paraId="10C2AA28" w14:textId="77777777" w:rsidR="00045B8A" w:rsidRPr="00E07749" w:rsidRDefault="00045B8A" w:rsidP="001719D1">
      <w:pPr>
        <w:rPr>
          <w:lang w:val="fr-FR"/>
        </w:rPr>
      </w:pPr>
    </w:p>
    <w:p w14:paraId="60A7A50E" w14:textId="68D7B737" w:rsidR="00AB5E10" w:rsidRPr="00E07749" w:rsidRDefault="00034C83" w:rsidP="00AB5E10">
      <w:pPr>
        <w:pStyle w:val="Heading1"/>
        <w:rPr>
          <w:b/>
          <w:lang w:val="fr-FR"/>
        </w:rPr>
      </w:pPr>
      <w:r w:rsidRPr="00E07749">
        <w:rPr>
          <w:b/>
          <w:lang w:val="fr-FR"/>
        </w:rPr>
        <w:t>Analyse</w:t>
      </w:r>
    </w:p>
    <w:p w14:paraId="3E4CB395" w14:textId="15BEF554" w:rsidR="00034C83" w:rsidRPr="00E07749" w:rsidRDefault="00034C83" w:rsidP="00034C83">
      <w:pPr>
        <w:pStyle w:val="ListParagraph"/>
        <w:numPr>
          <w:ilvl w:val="0"/>
          <w:numId w:val="5"/>
        </w:numPr>
        <w:rPr>
          <w:lang w:val="fr-FR"/>
        </w:rPr>
      </w:pPr>
      <w:r w:rsidRPr="00E07749">
        <w:rPr>
          <w:lang w:val="fr-FR"/>
        </w:rPr>
        <w:t>Lorsque vous entrez les réponses des participants dans un fichier de données pour l'analyse, les reponses devront être codées comme suit: complètement en désaccord = 1, largement en désaccord = 2, légèrement en désaccord = 3, légèrement d'accord = 4, largement d'accord = 5, complètement d'accord = 6</w:t>
      </w:r>
    </w:p>
    <w:p w14:paraId="1F924022" w14:textId="77777777" w:rsidR="00034C83" w:rsidRPr="00E07749" w:rsidRDefault="00034C83" w:rsidP="00034C83">
      <w:pPr>
        <w:pStyle w:val="ListParagraph"/>
        <w:numPr>
          <w:ilvl w:val="0"/>
          <w:numId w:val="5"/>
        </w:numPr>
        <w:rPr>
          <w:lang w:val="fr-FR"/>
        </w:rPr>
      </w:pPr>
      <w:r w:rsidRPr="00E07749">
        <w:rPr>
          <w:lang w:val="fr-FR"/>
        </w:rPr>
        <w:t>Les réponses aux trois items formulés négativement (items 3, 6, 8) doivent être inversées (6=1, 5=2, 4=3, 3=4, 2=5, 1=6).</w:t>
      </w:r>
    </w:p>
    <w:p w14:paraId="48B32C7F" w14:textId="77777777" w:rsidR="00034C83" w:rsidRPr="00E07749" w:rsidRDefault="00034C83" w:rsidP="00034C83">
      <w:pPr>
        <w:pStyle w:val="ListParagraph"/>
        <w:numPr>
          <w:ilvl w:val="0"/>
          <w:numId w:val="5"/>
        </w:numPr>
        <w:rPr>
          <w:lang w:val="fr-FR"/>
        </w:rPr>
      </w:pPr>
      <w:r w:rsidRPr="00E07749">
        <w:rPr>
          <w:lang w:val="fr-FR"/>
        </w:rPr>
        <w:t>Enfin, un score moyen doit être calculé sur les 9 items.</w:t>
      </w:r>
    </w:p>
    <w:p w14:paraId="069A9E75" w14:textId="5AB572FC" w:rsidR="00BD6D27" w:rsidRPr="00E07749" w:rsidRDefault="00034C83" w:rsidP="00034C83">
      <w:pPr>
        <w:pStyle w:val="ListParagraph"/>
        <w:numPr>
          <w:ilvl w:val="0"/>
          <w:numId w:val="5"/>
        </w:numPr>
        <w:rPr>
          <w:lang w:val="fr-FR"/>
        </w:rPr>
      </w:pPr>
      <w:r w:rsidRPr="00E07749">
        <w:rPr>
          <w:lang w:val="fr-FR"/>
        </w:rPr>
        <w:t>Indiquez la moyenne (</w:t>
      </w:r>
      <w:r w:rsidRPr="00E07749">
        <w:rPr>
          <w:i/>
          <w:iCs/>
          <w:lang w:val="fr-FR"/>
        </w:rPr>
        <w:t>M</w:t>
      </w:r>
      <w:r w:rsidRPr="00E07749">
        <w:rPr>
          <w:lang w:val="fr-FR"/>
        </w:rPr>
        <w:t>), l'écart type (</w:t>
      </w:r>
      <w:r w:rsidRPr="00E07749">
        <w:rPr>
          <w:i/>
          <w:iCs/>
          <w:lang w:val="fr-FR"/>
        </w:rPr>
        <w:t>ET</w:t>
      </w:r>
      <w:r w:rsidRPr="00E07749">
        <w:rPr>
          <w:lang w:val="fr-FR"/>
        </w:rPr>
        <w:t xml:space="preserve">) et le coefficient alpha de Cronbach, généralement avec deux décimales, par exemple, </w:t>
      </w:r>
      <w:r w:rsidRPr="00E07749">
        <w:rPr>
          <w:i/>
          <w:iCs/>
          <w:lang w:val="fr-FR"/>
        </w:rPr>
        <w:t>M</w:t>
      </w:r>
      <w:r w:rsidRPr="00E07749">
        <w:rPr>
          <w:lang w:val="fr-FR"/>
        </w:rPr>
        <w:t xml:space="preserve"> = 3</w:t>
      </w:r>
      <w:r w:rsidR="00DA5C33" w:rsidRPr="00E07749">
        <w:rPr>
          <w:lang w:val="fr-FR"/>
        </w:rPr>
        <w:t>.</w:t>
      </w:r>
      <w:r w:rsidRPr="00E07749">
        <w:rPr>
          <w:lang w:val="fr-FR"/>
        </w:rPr>
        <w:t xml:space="preserve">61, </w:t>
      </w:r>
      <w:r w:rsidRPr="00E07749">
        <w:rPr>
          <w:i/>
          <w:iCs/>
          <w:lang w:val="fr-FR"/>
        </w:rPr>
        <w:t>ET</w:t>
      </w:r>
      <w:r w:rsidRPr="00E07749">
        <w:rPr>
          <w:lang w:val="fr-FR"/>
        </w:rPr>
        <w:t xml:space="preserve"> = 1</w:t>
      </w:r>
      <w:r w:rsidR="00DA5C33" w:rsidRPr="00E07749">
        <w:rPr>
          <w:lang w:val="fr-FR"/>
        </w:rPr>
        <w:t>.</w:t>
      </w:r>
      <w:r w:rsidRPr="00E07749">
        <w:rPr>
          <w:lang w:val="fr-FR"/>
        </w:rPr>
        <w:t xml:space="preserve">08, </w:t>
      </w:r>
      <w:r w:rsidRPr="00E07749">
        <w:rPr>
          <w:rFonts w:ascii="Cambria Math" w:hAnsi="Cambria Math" w:cs="Cambria Math"/>
          <w:lang w:val="fr-FR"/>
        </w:rPr>
        <w:t>𝛼</w:t>
      </w:r>
      <w:r w:rsidRPr="00E07749">
        <w:rPr>
          <w:lang w:val="fr-FR"/>
        </w:rPr>
        <w:t xml:space="preserve"> = 0,87.</w:t>
      </w:r>
    </w:p>
    <w:sectPr w:rsidR="00BD6D27" w:rsidRPr="00E07749" w:rsidSect="00E63CDF">
      <w:headerReference w:type="even" r:id="rId7"/>
      <w:headerReference w:type="default" r:id="rId8"/>
      <w:footerReference w:type="even" r:id="rId9"/>
      <w:footerReference w:type="default" r:id="rId10"/>
      <w:headerReference w:type="first" r:id="rId11"/>
      <w:footerReference w:type="first" r:id="rId12"/>
      <w:type w:val="continuous"/>
      <w:pgSz w:w="11906" w:h="16838"/>
      <w:pgMar w:top="129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ADEA" w14:textId="77777777" w:rsidR="008420F1" w:rsidRDefault="008420F1" w:rsidP="002E250B">
      <w:r>
        <w:separator/>
      </w:r>
    </w:p>
  </w:endnote>
  <w:endnote w:type="continuationSeparator" w:id="0">
    <w:p w14:paraId="55DD00F5" w14:textId="77777777" w:rsidR="008420F1" w:rsidRDefault="008420F1" w:rsidP="002E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3A7C" w14:textId="77777777" w:rsidR="00237FF7" w:rsidRDefault="00237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36C1" w14:textId="4F84A3F0" w:rsidR="00B616DE" w:rsidRPr="001345EC" w:rsidRDefault="00B616DE" w:rsidP="00B616DE">
    <w:pPr>
      <w:rPr>
        <w:lang w:val="en-DE"/>
      </w:rPr>
    </w:pPr>
    <w:r w:rsidRPr="00071231">
      <w:rPr>
        <w:b/>
        <w:lang w:val="en-US"/>
      </w:rPr>
      <w:t>Source:</w:t>
    </w:r>
    <w:r>
      <w:rPr>
        <w:lang w:val="en-US"/>
      </w:rPr>
      <w:t xml:space="preserve"> </w:t>
    </w:r>
    <w:r w:rsidR="001345EC" w:rsidRPr="001345EC">
      <w:rPr>
        <w:lang w:val="en-DE"/>
      </w:rPr>
      <w:t>Franke, T., Attig, C., &amp; Wessel, D. (2019). A Personal Resource for Technology Interaction: Development and Validation of the Affinity for Technology Interaction (ATI) Scale.</w:t>
    </w:r>
    <w:r w:rsidR="00DD7C1C" w:rsidRPr="00DD7C1C">
      <w:rPr>
        <w:lang w:val="en-US"/>
      </w:rPr>
      <w:t xml:space="preserve"> </w:t>
    </w:r>
    <w:r w:rsidR="001345EC" w:rsidRPr="001345EC">
      <w:rPr>
        <w:i/>
        <w:iCs/>
        <w:lang w:val="en-DE"/>
      </w:rPr>
      <w:t>International Journal of Human–Computer Interaction, 35</w:t>
    </w:r>
    <w:r w:rsidR="001345EC" w:rsidRPr="001345EC">
      <w:rPr>
        <w:lang w:val="en-DE"/>
      </w:rPr>
      <w:t>(6), 456-467, DOI: 10.1080/10447318.2018.1456150</w:t>
    </w:r>
  </w:p>
  <w:p w14:paraId="60B0F4DE" w14:textId="77777777" w:rsidR="00453B70" w:rsidRDefault="00453B70" w:rsidP="00B616DE">
    <w:pPr>
      <w:rPr>
        <w:lang w:val="en-US"/>
      </w:rPr>
    </w:pPr>
  </w:p>
  <w:p w14:paraId="7FAEDC42" w14:textId="7B8F93C7" w:rsidR="00453B70" w:rsidRPr="00B616DE" w:rsidRDefault="00034C83" w:rsidP="00D04F66">
    <w:pPr>
      <w:tabs>
        <w:tab w:val="right" w:pos="9072"/>
      </w:tabs>
      <w:rPr>
        <w:lang w:val="en-US"/>
      </w:rPr>
    </w:pPr>
    <w:r w:rsidRPr="00034C83">
      <w:rPr>
        <w:lang w:val="en-US"/>
      </w:rPr>
      <w:t>Plus d'informations: www.ati-scale.org</w:t>
    </w:r>
    <w:r w:rsidR="00D04F66">
      <w:rPr>
        <w:lang w:val="en-US"/>
      </w:rPr>
      <w:tab/>
    </w:r>
    <w:r>
      <w:rPr>
        <w:lang w:val="en-US"/>
      </w:rPr>
      <w:t>25</w:t>
    </w:r>
    <w:r w:rsidR="00237FF7">
      <w:rPr>
        <w:lang w:val="en-US"/>
      </w:rPr>
      <w:t>.</w:t>
    </w:r>
    <w:r>
      <w:rPr>
        <w:lang w:val="en-US"/>
      </w:rPr>
      <w:t>02</w:t>
    </w:r>
    <w:r w:rsidR="00237FF7">
      <w:rPr>
        <w:lang w:val="en-US"/>
      </w:rPr>
      <w:t>.</w:t>
    </w:r>
    <w:r>
      <w:rPr>
        <w:lang w:val="en-US"/>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1F35" w14:textId="77777777" w:rsidR="00237FF7" w:rsidRDefault="0023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9260" w14:textId="77777777" w:rsidR="008420F1" w:rsidRDefault="008420F1" w:rsidP="002E250B">
      <w:r>
        <w:separator/>
      </w:r>
    </w:p>
  </w:footnote>
  <w:footnote w:type="continuationSeparator" w:id="0">
    <w:p w14:paraId="1748161E" w14:textId="77777777" w:rsidR="008420F1" w:rsidRDefault="008420F1" w:rsidP="002E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72F1" w14:textId="77777777" w:rsidR="00237FF7" w:rsidRDefault="00237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E49A" w14:textId="77777777" w:rsidR="00237FF7" w:rsidRDefault="00237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3900" w14:textId="77777777" w:rsidR="00237FF7" w:rsidRDefault="00237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75E"/>
    <w:multiLevelType w:val="hybridMultilevel"/>
    <w:tmpl w:val="10805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81269"/>
    <w:multiLevelType w:val="hybridMultilevel"/>
    <w:tmpl w:val="DBFE3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BB055F"/>
    <w:multiLevelType w:val="hybridMultilevel"/>
    <w:tmpl w:val="AE962376"/>
    <w:lvl w:ilvl="0" w:tplc="0CAC8CC6">
      <w:start w:val="1"/>
      <w:numFmt w:val="decimalZero"/>
      <w:lvlText w:val="%1"/>
      <w:lvlJc w:val="left"/>
      <w:pPr>
        <w:ind w:left="502" w:hanging="360"/>
      </w:pPr>
      <w:rPr>
        <w:rFonts w:hint="default"/>
        <w:b w:val="0"/>
        <w:sz w:val="20"/>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EB2652"/>
    <w:multiLevelType w:val="hybridMultilevel"/>
    <w:tmpl w:val="C73CE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7C1639"/>
    <w:multiLevelType w:val="hybridMultilevel"/>
    <w:tmpl w:val="7974F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EB"/>
    <w:rsid w:val="00013740"/>
    <w:rsid w:val="00034C83"/>
    <w:rsid w:val="00044B5C"/>
    <w:rsid w:val="00045B8A"/>
    <w:rsid w:val="00046F55"/>
    <w:rsid w:val="00071231"/>
    <w:rsid w:val="00097220"/>
    <w:rsid w:val="000B2CEF"/>
    <w:rsid w:val="000C48EF"/>
    <w:rsid w:val="000D4894"/>
    <w:rsid w:val="00121E69"/>
    <w:rsid w:val="001345EC"/>
    <w:rsid w:val="00136925"/>
    <w:rsid w:val="00161111"/>
    <w:rsid w:val="001719D1"/>
    <w:rsid w:val="001F18B9"/>
    <w:rsid w:val="0022530E"/>
    <w:rsid w:val="00237FF7"/>
    <w:rsid w:val="002C5A7D"/>
    <w:rsid w:val="002C5AA1"/>
    <w:rsid w:val="002E250B"/>
    <w:rsid w:val="00300ED1"/>
    <w:rsid w:val="003131F9"/>
    <w:rsid w:val="00323ABC"/>
    <w:rsid w:val="00341A6A"/>
    <w:rsid w:val="00371C5E"/>
    <w:rsid w:val="00376738"/>
    <w:rsid w:val="0039553A"/>
    <w:rsid w:val="003A1F7B"/>
    <w:rsid w:val="003B05BB"/>
    <w:rsid w:val="003C2607"/>
    <w:rsid w:val="003D43DB"/>
    <w:rsid w:val="004014BC"/>
    <w:rsid w:val="00412C04"/>
    <w:rsid w:val="004158EE"/>
    <w:rsid w:val="00421BB9"/>
    <w:rsid w:val="004254EA"/>
    <w:rsid w:val="00453B70"/>
    <w:rsid w:val="00475525"/>
    <w:rsid w:val="00477309"/>
    <w:rsid w:val="00497B5D"/>
    <w:rsid w:val="004A1481"/>
    <w:rsid w:val="004A603F"/>
    <w:rsid w:val="004B4A3B"/>
    <w:rsid w:val="004E39A5"/>
    <w:rsid w:val="005020BA"/>
    <w:rsid w:val="00527494"/>
    <w:rsid w:val="005575C8"/>
    <w:rsid w:val="005614AF"/>
    <w:rsid w:val="00574D1D"/>
    <w:rsid w:val="00575FD7"/>
    <w:rsid w:val="005B6542"/>
    <w:rsid w:val="005F20DD"/>
    <w:rsid w:val="005F7D62"/>
    <w:rsid w:val="006206B0"/>
    <w:rsid w:val="00646FB9"/>
    <w:rsid w:val="00655349"/>
    <w:rsid w:val="00691C58"/>
    <w:rsid w:val="006A1389"/>
    <w:rsid w:val="006A166C"/>
    <w:rsid w:val="006A7B75"/>
    <w:rsid w:val="006C0D41"/>
    <w:rsid w:val="006C6CA1"/>
    <w:rsid w:val="006D51BE"/>
    <w:rsid w:val="006E1183"/>
    <w:rsid w:val="006E7D51"/>
    <w:rsid w:val="006F239E"/>
    <w:rsid w:val="0073183D"/>
    <w:rsid w:val="00755FFB"/>
    <w:rsid w:val="00777C4F"/>
    <w:rsid w:val="007B4A4D"/>
    <w:rsid w:val="007C6827"/>
    <w:rsid w:val="007E67C7"/>
    <w:rsid w:val="007F7DA5"/>
    <w:rsid w:val="00803B89"/>
    <w:rsid w:val="00817BE9"/>
    <w:rsid w:val="008420F1"/>
    <w:rsid w:val="008916F6"/>
    <w:rsid w:val="008E1CC4"/>
    <w:rsid w:val="008F7092"/>
    <w:rsid w:val="00926000"/>
    <w:rsid w:val="00933E85"/>
    <w:rsid w:val="0096122D"/>
    <w:rsid w:val="00980777"/>
    <w:rsid w:val="00993E08"/>
    <w:rsid w:val="009970E8"/>
    <w:rsid w:val="009D1B37"/>
    <w:rsid w:val="009E635A"/>
    <w:rsid w:val="009F509B"/>
    <w:rsid w:val="00A137C3"/>
    <w:rsid w:val="00A16788"/>
    <w:rsid w:val="00A3227D"/>
    <w:rsid w:val="00A55F65"/>
    <w:rsid w:val="00A80E94"/>
    <w:rsid w:val="00AB5E10"/>
    <w:rsid w:val="00AC6873"/>
    <w:rsid w:val="00B50FCC"/>
    <w:rsid w:val="00B616DE"/>
    <w:rsid w:val="00B67D5E"/>
    <w:rsid w:val="00B966E9"/>
    <w:rsid w:val="00BC7536"/>
    <w:rsid w:val="00BC7E50"/>
    <w:rsid w:val="00BD6D27"/>
    <w:rsid w:val="00C00214"/>
    <w:rsid w:val="00C07CEB"/>
    <w:rsid w:val="00C343F2"/>
    <w:rsid w:val="00C36727"/>
    <w:rsid w:val="00C37BAA"/>
    <w:rsid w:val="00C535C2"/>
    <w:rsid w:val="00C73848"/>
    <w:rsid w:val="00C871EC"/>
    <w:rsid w:val="00C91299"/>
    <w:rsid w:val="00C97CD4"/>
    <w:rsid w:val="00CE3F3A"/>
    <w:rsid w:val="00D04F66"/>
    <w:rsid w:val="00D435BC"/>
    <w:rsid w:val="00D93FB5"/>
    <w:rsid w:val="00D970E6"/>
    <w:rsid w:val="00DA5C33"/>
    <w:rsid w:val="00DD7C1C"/>
    <w:rsid w:val="00DE4C15"/>
    <w:rsid w:val="00E07749"/>
    <w:rsid w:val="00E11CCB"/>
    <w:rsid w:val="00E63CDF"/>
    <w:rsid w:val="00EC0736"/>
    <w:rsid w:val="00ED1DAE"/>
    <w:rsid w:val="00EE261D"/>
    <w:rsid w:val="00EF0061"/>
    <w:rsid w:val="00EF6BCF"/>
    <w:rsid w:val="00F020C4"/>
    <w:rsid w:val="00F13AA2"/>
    <w:rsid w:val="00F45777"/>
    <w:rsid w:val="00FA270F"/>
    <w:rsid w:val="00FA45F6"/>
    <w:rsid w:val="00FD7FD2"/>
    <w:rsid w:val="00FE5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DB79E"/>
  <w15:chartTrackingRefBased/>
  <w15:docId w15:val="{E96BECE1-ACDD-45E7-B26B-11F0C5B6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A5"/>
    <w:pPr>
      <w:spacing w:after="0" w:line="240" w:lineRule="auto"/>
    </w:pPr>
  </w:style>
  <w:style w:type="paragraph" w:styleId="Heading1">
    <w:name w:val="heading 1"/>
    <w:basedOn w:val="Normal"/>
    <w:next w:val="Normal"/>
    <w:link w:val="Heading1Char"/>
    <w:uiPriority w:val="9"/>
    <w:qFormat/>
    <w:rsid w:val="009970E8"/>
    <w:pPr>
      <w:keepNext/>
      <w:keepLines/>
      <w:spacing w:before="24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5C"/>
    <w:pPr>
      <w:ind w:left="720"/>
      <w:contextualSpacing/>
    </w:pPr>
  </w:style>
  <w:style w:type="character" w:styleId="CommentReference">
    <w:name w:val="annotation reference"/>
    <w:basedOn w:val="DefaultParagraphFont"/>
    <w:uiPriority w:val="99"/>
    <w:semiHidden/>
    <w:unhideWhenUsed/>
    <w:rsid w:val="00E11CCB"/>
    <w:rPr>
      <w:sz w:val="18"/>
      <w:szCs w:val="18"/>
    </w:rPr>
  </w:style>
  <w:style w:type="paragraph" w:styleId="CommentText">
    <w:name w:val="annotation text"/>
    <w:basedOn w:val="Normal"/>
    <w:link w:val="CommentTextChar"/>
    <w:uiPriority w:val="99"/>
    <w:unhideWhenUsed/>
    <w:rsid w:val="00E11CCB"/>
    <w:rPr>
      <w:sz w:val="24"/>
      <w:szCs w:val="24"/>
    </w:rPr>
  </w:style>
  <w:style w:type="character" w:customStyle="1" w:styleId="CommentTextChar">
    <w:name w:val="Comment Text Char"/>
    <w:basedOn w:val="DefaultParagraphFont"/>
    <w:link w:val="CommentText"/>
    <w:uiPriority w:val="99"/>
    <w:rsid w:val="00E11CCB"/>
    <w:rPr>
      <w:sz w:val="24"/>
      <w:szCs w:val="24"/>
    </w:rPr>
  </w:style>
  <w:style w:type="paragraph" w:styleId="CommentSubject">
    <w:name w:val="annotation subject"/>
    <w:basedOn w:val="CommentText"/>
    <w:next w:val="CommentText"/>
    <w:link w:val="CommentSubjectChar"/>
    <w:uiPriority w:val="99"/>
    <w:semiHidden/>
    <w:unhideWhenUsed/>
    <w:rsid w:val="00E11CCB"/>
    <w:rPr>
      <w:b/>
      <w:bCs/>
      <w:sz w:val="20"/>
      <w:szCs w:val="20"/>
    </w:rPr>
  </w:style>
  <w:style w:type="character" w:customStyle="1" w:styleId="CommentSubjectChar">
    <w:name w:val="Comment Subject Char"/>
    <w:basedOn w:val="CommentTextChar"/>
    <w:link w:val="CommentSubject"/>
    <w:uiPriority w:val="99"/>
    <w:semiHidden/>
    <w:rsid w:val="00E11CCB"/>
    <w:rPr>
      <w:b/>
      <w:bCs/>
      <w:sz w:val="20"/>
      <w:szCs w:val="20"/>
    </w:rPr>
  </w:style>
  <w:style w:type="paragraph" w:styleId="BalloonText">
    <w:name w:val="Balloon Text"/>
    <w:basedOn w:val="Normal"/>
    <w:link w:val="BalloonTextChar"/>
    <w:uiPriority w:val="99"/>
    <w:semiHidden/>
    <w:unhideWhenUsed/>
    <w:rsid w:val="00E11C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CCB"/>
    <w:rPr>
      <w:rFonts w:ascii="Times New Roman" w:hAnsi="Times New Roman" w:cs="Times New Roman"/>
      <w:sz w:val="18"/>
      <w:szCs w:val="18"/>
    </w:rPr>
  </w:style>
  <w:style w:type="paragraph" w:styleId="Revision">
    <w:name w:val="Revision"/>
    <w:hidden/>
    <w:uiPriority w:val="99"/>
    <w:semiHidden/>
    <w:rsid w:val="00C343F2"/>
    <w:pPr>
      <w:spacing w:after="0" w:line="240" w:lineRule="auto"/>
    </w:pPr>
  </w:style>
  <w:style w:type="paragraph" w:styleId="Header">
    <w:name w:val="header"/>
    <w:basedOn w:val="Normal"/>
    <w:link w:val="HeaderChar"/>
    <w:uiPriority w:val="99"/>
    <w:unhideWhenUsed/>
    <w:rsid w:val="002E250B"/>
    <w:pPr>
      <w:tabs>
        <w:tab w:val="center" w:pos="4536"/>
        <w:tab w:val="right" w:pos="9072"/>
      </w:tabs>
    </w:pPr>
  </w:style>
  <w:style w:type="character" w:customStyle="1" w:styleId="HeaderChar">
    <w:name w:val="Header Char"/>
    <w:basedOn w:val="DefaultParagraphFont"/>
    <w:link w:val="Header"/>
    <w:uiPriority w:val="99"/>
    <w:rsid w:val="002E250B"/>
  </w:style>
  <w:style w:type="paragraph" w:styleId="Footer">
    <w:name w:val="footer"/>
    <w:basedOn w:val="Normal"/>
    <w:link w:val="FooterChar"/>
    <w:uiPriority w:val="99"/>
    <w:unhideWhenUsed/>
    <w:rsid w:val="002E250B"/>
    <w:pPr>
      <w:tabs>
        <w:tab w:val="center" w:pos="4536"/>
        <w:tab w:val="right" w:pos="9072"/>
      </w:tabs>
    </w:pPr>
  </w:style>
  <w:style w:type="character" w:customStyle="1" w:styleId="FooterChar">
    <w:name w:val="Footer Char"/>
    <w:basedOn w:val="DefaultParagraphFont"/>
    <w:link w:val="Footer"/>
    <w:uiPriority w:val="99"/>
    <w:rsid w:val="002E250B"/>
  </w:style>
  <w:style w:type="paragraph" w:styleId="Title">
    <w:name w:val="Title"/>
    <w:basedOn w:val="Normal"/>
    <w:next w:val="Normal"/>
    <w:link w:val="TitleChar"/>
    <w:uiPriority w:val="10"/>
    <w:qFormat/>
    <w:rsid w:val="004158EE"/>
    <w:pPr>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4158EE"/>
    <w:rPr>
      <w:rFonts w:asciiTheme="majorHAnsi" w:eastAsiaTheme="majorEastAsia" w:hAnsiTheme="majorHAnsi" w:cstheme="majorBidi"/>
      <w:b/>
      <w:spacing w:val="-10"/>
      <w:kern w:val="28"/>
      <w:sz w:val="40"/>
      <w:szCs w:val="40"/>
    </w:rPr>
  </w:style>
  <w:style w:type="table" w:styleId="TableGrid">
    <w:name w:val="Table Grid"/>
    <w:basedOn w:val="TableNormal"/>
    <w:uiPriority w:val="39"/>
    <w:rsid w:val="000B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7B75"/>
    <w:rPr>
      <w:rFonts w:ascii="Calibri" w:hAnsi="Calibri" w:cs="Times New Roman"/>
    </w:rPr>
  </w:style>
  <w:style w:type="character" w:customStyle="1" w:styleId="PlainTextChar">
    <w:name w:val="Plain Text Char"/>
    <w:basedOn w:val="DefaultParagraphFont"/>
    <w:link w:val="PlainText"/>
    <w:uiPriority w:val="99"/>
    <w:rsid w:val="006A7B75"/>
    <w:rPr>
      <w:rFonts w:ascii="Calibri" w:hAnsi="Calibri" w:cs="Times New Roman"/>
    </w:rPr>
  </w:style>
  <w:style w:type="character" w:customStyle="1" w:styleId="Heading1Char">
    <w:name w:val="Heading 1 Char"/>
    <w:basedOn w:val="DefaultParagraphFont"/>
    <w:link w:val="Heading1"/>
    <w:uiPriority w:val="9"/>
    <w:rsid w:val="009970E8"/>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7885">
      <w:bodyDiv w:val="1"/>
      <w:marLeft w:val="0"/>
      <w:marRight w:val="0"/>
      <w:marTop w:val="0"/>
      <w:marBottom w:val="0"/>
      <w:divBdr>
        <w:top w:val="none" w:sz="0" w:space="0" w:color="auto"/>
        <w:left w:val="none" w:sz="0" w:space="0" w:color="auto"/>
        <w:bottom w:val="none" w:sz="0" w:space="0" w:color="auto"/>
        <w:right w:val="none" w:sz="0" w:space="0" w:color="auto"/>
      </w:divBdr>
    </w:div>
    <w:div w:id="890264967">
      <w:bodyDiv w:val="1"/>
      <w:marLeft w:val="0"/>
      <w:marRight w:val="0"/>
      <w:marTop w:val="0"/>
      <w:marBottom w:val="0"/>
      <w:divBdr>
        <w:top w:val="none" w:sz="0" w:space="0" w:color="auto"/>
        <w:left w:val="none" w:sz="0" w:space="0" w:color="auto"/>
        <w:bottom w:val="none" w:sz="0" w:space="0" w:color="auto"/>
        <w:right w:val="none" w:sz="0" w:space="0" w:color="auto"/>
      </w:divBdr>
    </w:div>
    <w:div w:id="996029471">
      <w:bodyDiv w:val="1"/>
      <w:marLeft w:val="0"/>
      <w:marRight w:val="0"/>
      <w:marTop w:val="0"/>
      <w:marBottom w:val="0"/>
      <w:divBdr>
        <w:top w:val="none" w:sz="0" w:space="0" w:color="auto"/>
        <w:left w:val="none" w:sz="0" w:space="0" w:color="auto"/>
        <w:bottom w:val="none" w:sz="0" w:space="0" w:color="auto"/>
        <w:right w:val="none" w:sz="0" w:space="0" w:color="auto"/>
      </w:divBdr>
    </w:div>
    <w:div w:id="1577086231">
      <w:bodyDiv w:val="1"/>
      <w:marLeft w:val="0"/>
      <w:marRight w:val="0"/>
      <w:marTop w:val="0"/>
      <w:marBottom w:val="0"/>
      <w:divBdr>
        <w:top w:val="none" w:sz="0" w:space="0" w:color="auto"/>
        <w:left w:val="none" w:sz="0" w:space="0" w:color="auto"/>
        <w:bottom w:val="none" w:sz="0" w:space="0" w:color="auto"/>
        <w:right w:val="none" w:sz="0" w:space="0" w:color="auto"/>
      </w:divBdr>
    </w:div>
    <w:div w:id="1745880141">
      <w:bodyDiv w:val="1"/>
      <w:marLeft w:val="0"/>
      <w:marRight w:val="0"/>
      <w:marTop w:val="0"/>
      <w:marBottom w:val="0"/>
      <w:divBdr>
        <w:top w:val="none" w:sz="0" w:space="0" w:color="auto"/>
        <w:left w:val="none" w:sz="0" w:space="0" w:color="auto"/>
        <w:bottom w:val="none" w:sz="0" w:space="0" w:color="auto"/>
        <w:right w:val="none" w:sz="0" w:space="0" w:color="auto"/>
      </w:divBdr>
    </w:div>
    <w:div w:id="18124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452</Words>
  <Characters>2582</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Franke</dc:creator>
  <cp:keywords/>
  <dc:description/>
  <cp:lastModifiedBy>Daniel Wessel</cp:lastModifiedBy>
  <cp:revision>36</cp:revision>
  <cp:lastPrinted>2018-04-26T08:46:00Z</cp:lastPrinted>
  <dcterms:created xsi:type="dcterms:W3CDTF">2017-08-22T13:05:00Z</dcterms:created>
  <dcterms:modified xsi:type="dcterms:W3CDTF">2022-02-25T08:23:00Z</dcterms:modified>
</cp:coreProperties>
</file>