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7488" w14:textId="41CF9DD4" w:rsidR="00985B7E" w:rsidRPr="001444C4" w:rsidRDefault="00411189" w:rsidP="00985B7E">
      <w:pPr>
        <w:pStyle w:val="Title"/>
        <w:tabs>
          <w:tab w:val="center" w:pos="4536"/>
          <w:tab w:val="right" w:pos="9072"/>
        </w:tabs>
        <w:spacing w:after="120"/>
      </w:pPr>
      <w:r w:rsidRPr="001444C4">
        <w:t>Affiniteit met Technologische Interactie (ATI)</w:t>
      </w:r>
      <w:r w:rsidRPr="001444C4">
        <w:rPr>
          <w:highlight w:val="yellow"/>
        </w:rPr>
        <w:t xml:space="preserve"> </w:t>
      </w:r>
    </w:p>
    <w:p w14:paraId="4D8C69D0" w14:textId="47DDDB04" w:rsidR="00985B7E" w:rsidRPr="001444C4" w:rsidRDefault="00985B7E" w:rsidP="0011216F">
      <w:pPr>
        <w:spacing w:after="0"/>
        <w:jc w:val="center"/>
        <w:rPr>
          <w:lang w:val="de-DE"/>
        </w:rPr>
      </w:pPr>
      <w:r w:rsidRPr="001444C4">
        <w:rPr>
          <w:lang w:val="de-DE"/>
        </w:rPr>
        <w:t>Original English version: Franke, Attig, &amp; Wessel (201</w:t>
      </w:r>
      <w:r w:rsidR="006B559C">
        <w:rPr>
          <w:lang w:val="de-DE"/>
        </w:rPr>
        <w:t>9</w:t>
      </w:r>
      <w:r w:rsidRPr="001444C4">
        <w:rPr>
          <w:lang w:val="de-DE"/>
        </w:rPr>
        <w:t>)</w:t>
      </w:r>
    </w:p>
    <w:p w14:paraId="3AAFD4F9" w14:textId="170498C9" w:rsidR="00E91998" w:rsidRPr="00412C04" w:rsidRDefault="00411189" w:rsidP="0011216F">
      <w:pPr>
        <w:spacing w:after="0"/>
        <w:jc w:val="center"/>
        <w:rPr>
          <w:lang w:val="en-US"/>
        </w:rPr>
      </w:pPr>
      <w:bookmarkStart w:id="0" w:name="_Hlk42766913"/>
      <w:r w:rsidRPr="00411189">
        <w:rPr>
          <w:lang w:val="en-US"/>
        </w:rPr>
        <w:t>Vertaling uitgevoerd door Nick van Apeldoorn als onderdeel van het DIGNITY Project: www.dignity-project.eu</w:t>
      </w:r>
    </w:p>
    <w:p w14:paraId="068A1712" w14:textId="77777777" w:rsidR="00E91998" w:rsidRPr="00412C04" w:rsidRDefault="00E91998" w:rsidP="00E91998">
      <w:pPr>
        <w:rPr>
          <w:sz w:val="6"/>
          <w:szCs w:val="6"/>
          <w:lang w:val="en-US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9"/>
        <w:gridCol w:w="5321"/>
        <w:gridCol w:w="554"/>
        <w:gridCol w:w="548"/>
        <w:gridCol w:w="548"/>
        <w:gridCol w:w="548"/>
        <w:gridCol w:w="548"/>
        <w:gridCol w:w="552"/>
      </w:tblGrid>
      <w:tr w:rsidR="00E91998" w:rsidRPr="00B50FCC" w14:paraId="79F0C870" w14:textId="77777777" w:rsidTr="0011216F">
        <w:trPr>
          <w:cantSplit/>
          <w:trHeight w:val="1117"/>
          <w:tblHeader/>
        </w:trPr>
        <w:tc>
          <w:tcPr>
            <w:tcW w:w="8984" w:type="dxa"/>
            <w:gridSpan w:val="8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AA3D35E" w14:textId="22F98061" w:rsidR="00E91998" w:rsidRPr="001444C4" w:rsidRDefault="00E91998" w:rsidP="0011216F">
            <w:pPr>
              <w:spacing w:after="0" w:line="240" w:lineRule="auto"/>
              <w:jc w:val="both"/>
              <w:rPr>
                <w:rFonts w:eastAsiaTheme="minorHAnsi"/>
                <w:lang w:val="de-DE"/>
              </w:rPr>
            </w:pPr>
            <w:r w:rsidRPr="001444C4">
              <w:rPr>
                <w:rFonts w:eastAsiaTheme="minorHAnsi"/>
                <w:lang w:val="de-DE"/>
              </w:rPr>
              <w:t>In de volgende reeks vragen zullen we u vragen naar uw interactie met technische systemen. De term "technische systemen" verwijst naar apps en andere softwaretoepassingen, evenals digitale apparaten (bijv. smartphone, mobiele telefoon, computer, TV, autonavigatiesysteem).</w:t>
            </w:r>
          </w:p>
        </w:tc>
      </w:tr>
      <w:tr w:rsidR="0011216F" w:rsidRPr="00A75D74" w14:paraId="57A56162" w14:textId="77777777" w:rsidTr="0011216F">
        <w:trPr>
          <w:cantSplit/>
          <w:trHeight w:val="1117"/>
          <w:tblHeader/>
        </w:trPr>
        <w:tc>
          <w:tcPr>
            <w:tcW w:w="5704" w:type="dxa"/>
            <w:gridSpan w:val="2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2546644E" w14:textId="71B31599" w:rsidR="0011216F" w:rsidRPr="001444C4" w:rsidRDefault="0011216F" w:rsidP="0011216F">
            <w:pPr>
              <w:spacing w:after="120"/>
              <w:rPr>
                <w:rFonts w:cstheme="minorHAnsi"/>
                <w:lang w:val="de-DE"/>
              </w:rPr>
            </w:pPr>
            <w:r w:rsidRPr="001444C4">
              <w:rPr>
                <w:rFonts w:cstheme="minorHAnsi"/>
                <w:lang w:val="de-DE"/>
              </w:rPr>
              <w:t>Geef s.v.p. aan in welke mate u het eens / oneens bent met de volgende stellingen.</w:t>
            </w:r>
          </w:p>
        </w:tc>
        <w:tc>
          <w:tcPr>
            <w:tcW w:w="551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6BF99D3C" w14:textId="18B40BA2" w:rsidR="0011216F" w:rsidRPr="0011216F" w:rsidRDefault="0011216F" w:rsidP="0011216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11216F">
              <w:rPr>
                <w:rFonts w:cstheme="minorHAnsi"/>
                <w:bCs/>
                <w:color w:val="000000"/>
                <w:sz w:val="20"/>
                <w:szCs w:val="20"/>
              </w:rPr>
              <w:t xml:space="preserve">helemaal mee oneens </w:t>
            </w:r>
          </w:p>
          <w:p w14:paraId="1882C24E" w14:textId="3F3B9616" w:rsidR="0011216F" w:rsidRPr="00A75D74" w:rsidRDefault="0011216F" w:rsidP="0011216F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6011612A" w14:textId="4D323CED" w:rsidR="0011216F" w:rsidRPr="008B696F" w:rsidRDefault="0011216F" w:rsidP="0011216F">
            <w:pPr>
              <w:rPr>
                <w:rFonts w:cstheme="minorHAnsi"/>
                <w:sz w:val="20"/>
                <w:szCs w:val="20"/>
                <w:shd w:val="clear" w:color="auto" w:fill="F5F5F5"/>
              </w:rPr>
            </w:pPr>
            <w:r w:rsidRPr="008B696F">
              <w:t xml:space="preserve"> </w:t>
            </w:r>
            <w:r w:rsidRPr="008B696F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grotendeels mee oneens </w:t>
            </w:r>
          </w:p>
          <w:p w14:paraId="6B64E620" w14:textId="4BC1ACDC" w:rsidR="0011216F" w:rsidRPr="00A75D74" w:rsidRDefault="0011216F" w:rsidP="0011216F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18DD57E2" w14:textId="32C1FCE2" w:rsidR="0011216F" w:rsidRPr="00A75D74" w:rsidRDefault="0011216F" w:rsidP="0011216F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11216F">
              <w:rPr>
                <w:rFonts w:cstheme="minorHAnsi"/>
                <w:bCs/>
                <w:color w:val="000000"/>
                <w:sz w:val="20"/>
                <w:szCs w:val="20"/>
              </w:rPr>
              <w:t>enigszins mee oneens</w:t>
            </w:r>
          </w:p>
        </w:tc>
        <w:tc>
          <w:tcPr>
            <w:tcW w:w="545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7E812F1F" w14:textId="2F20D32E" w:rsidR="0011216F" w:rsidRPr="00A75D74" w:rsidRDefault="0011216F" w:rsidP="0011216F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11216F">
              <w:rPr>
                <w:rFonts w:cstheme="minorHAnsi"/>
                <w:bCs/>
                <w:color w:val="000000"/>
                <w:sz w:val="20"/>
                <w:szCs w:val="20"/>
              </w:rPr>
              <w:t>enigszins mee eens</w:t>
            </w:r>
          </w:p>
        </w:tc>
        <w:tc>
          <w:tcPr>
            <w:tcW w:w="545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3CF9B70A" w14:textId="1B0CC8AF" w:rsidR="0011216F" w:rsidRPr="00A75D74" w:rsidRDefault="0011216F" w:rsidP="0011216F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B696F">
              <w:rPr>
                <w:rFonts w:cstheme="minorHAnsi"/>
                <w:sz w:val="20"/>
                <w:szCs w:val="20"/>
                <w:shd w:val="clear" w:color="auto" w:fill="F5F5F5"/>
              </w:rPr>
              <w:t>grotendeels mee eens</w:t>
            </w:r>
          </w:p>
        </w:tc>
        <w:tc>
          <w:tcPr>
            <w:tcW w:w="549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2EFE15C" w14:textId="335A1770" w:rsidR="0011216F" w:rsidRPr="00A75D74" w:rsidRDefault="0011216F" w:rsidP="0011216F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B696F">
              <w:rPr>
                <w:rFonts w:cstheme="minorHAnsi"/>
                <w:sz w:val="20"/>
                <w:szCs w:val="20"/>
                <w:shd w:val="clear" w:color="auto" w:fill="F5F5F5"/>
              </w:rPr>
              <w:t>helemaal mee eens</w:t>
            </w:r>
          </w:p>
        </w:tc>
      </w:tr>
      <w:tr w:rsidR="0011216F" w:rsidRPr="00653120" w14:paraId="1249C743" w14:textId="77777777" w:rsidTr="0011216F">
        <w:trPr>
          <w:trHeight w:val="644"/>
        </w:trPr>
        <w:tc>
          <w:tcPr>
            <w:tcW w:w="4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95DA11" w14:textId="77777777" w:rsidR="0011216F" w:rsidRPr="00AB2735" w:rsidRDefault="0011216F" w:rsidP="001121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2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CCD7" w14:textId="3823CE8B" w:rsidR="0011216F" w:rsidRPr="001444C4" w:rsidRDefault="0011216F" w:rsidP="0011216F">
            <w:pPr>
              <w:rPr>
                <w:lang w:val="de-DE"/>
              </w:rPr>
            </w:pPr>
            <w:r w:rsidRPr="001444C4">
              <w:rPr>
                <w:lang w:val="de-DE"/>
              </w:rPr>
              <w:t>Ik houd mij graag meer in detail bezig met technische systemen.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E27F3" w14:textId="77777777" w:rsidR="0011216F" w:rsidRPr="00653120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78EF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32C8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E0D9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588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9EDF0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11216F" w:rsidRPr="00653120" w14:paraId="23542581" w14:textId="77777777" w:rsidTr="0011216F">
        <w:trPr>
          <w:trHeight w:val="644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6E1C39" w14:textId="77777777" w:rsidR="0011216F" w:rsidRPr="00AB2735" w:rsidRDefault="0011216F" w:rsidP="001121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D8A1B" w14:textId="20DB074F" w:rsidR="0011216F" w:rsidRPr="001444C4" w:rsidRDefault="0011216F" w:rsidP="0011216F">
            <w:pPr>
              <w:rPr>
                <w:lang w:val="de-DE"/>
              </w:rPr>
            </w:pPr>
            <w:r w:rsidRPr="001444C4">
              <w:rPr>
                <w:lang w:val="de-DE"/>
              </w:rPr>
              <w:t>Ik probeer graag de functies van nieuwe technische systemen uit.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7E7A8" w14:textId="77777777" w:rsidR="0011216F" w:rsidRPr="00653120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ED433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F7CE6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74B44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F1CA9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0B58A2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11216F" w:rsidRPr="00653120" w14:paraId="4E041065" w14:textId="77777777" w:rsidTr="0011216F">
        <w:trPr>
          <w:trHeight w:val="644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2F99DB" w14:textId="77777777" w:rsidR="0011216F" w:rsidRPr="00AB2735" w:rsidRDefault="0011216F" w:rsidP="001121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5827" w14:textId="2F0E525A" w:rsidR="0011216F" w:rsidRPr="001444C4" w:rsidRDefault="0011216F" w:rsidP="0011216F">
            <w:pPr>
              <w:rPr>
                <w:lang w:val="de-DE"/>
              </w:rPr>
            </w:pPr>
            <w:r w:rsidRPr="001444C4">
              <w:rPr>
                <w:lang w:val="de-DE"/>
              </w:rPr>
              <w:t>Ik heb voornamelijk te maken met technische systemen omdat het moet.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891BC" w14:textId="77777777" w:rsidR="0011216F" w:rsidRPr="00653120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A4D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7DDE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9BF2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4C8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A232B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11216F" w:rsidRPr="00653120" w14:paraId="756F0016" w14:textId="77777777" w:rsidTr="0011216F">
        <w:trPr>
          <w:trHeight w:val="644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F5E27D" w14:textId="77777777" w:rsidR="0011216F" w:rsidRPr="00AB2735" w:rsidRDefault="0011216F" w:rsidP="001121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E892F" w14:textId="45322096" w:rsidR="0011216F" w:rsidRPr="001444C4" w:rsidRDefault="0011216F" w:rsidP="0011216F">
            <w:pPr>
              <w:rPr>
                <w:lang w:val="de-DE"/>
              </w:rPr>
            </w:pPr>
            <w:r w:rsidRPr="001444C4">
              <w:rPr>
                <w:lang w:val="de-DE"/>
              </w:rPr>
              <w:t>Wanneer ik een nieuw technisch systeem voor me heb, probeer ik het intensief uit.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1BD9E" w14:textId="77777777" w:rsidR="0011216F" w:rsidRPr="00653120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445AA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80EB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BA25E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0D8AD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75273C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11216F" w:rsidRPr="00653120" w14:paraId="0694C4F4" w14:textId="77777777" w:rsidTr="0011216F">
        <w:trPr>
          <w:trHeight w:val="644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633D49" w14:textId="77777777" w:rsidR="0011216F" w:rsidRPr="00AB2735" w:rsidRDefault="0011216F" w:rsidP="001121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E593" w14:textId="35F8A853" w:rsidR="0011216F" w:rsidRPr="001444C4" w:rsidRDefault="0011216F" w:rsidP="0011216F">
            <w:pPr>
              <w:rPr>
                <w:lang w:val="de-DE"/>
              </w:rPr>
            </w:pPr>
            <w:r w:rsidRPr="001444C4">
              <w:rPr>
                <w:lang w:val="de-DE"/>
              </w:rPr>
              <w:t>Ik besteed graag tijd aan het leren kennen van een nieuw technisch systeem.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DF9E4" w14:textId="77777777" w:rsidR="0011216F" w:rsidRPr="00653120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703B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457A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1C15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2566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596BD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11216F" w:rsidRPr="00653120" w14:paraId="4F8688FF" w14:textId="77777777" w:rsidTr="0011216F">
        <w:trPr>
          <w:trHeight w:val="644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547486" w14:textId="77777777" w:rsidR="0011216F" w:rsidRPr="00AB2735" w:rsidRDefault="0011216F" w:rsidP="001121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6EEC8" w14:textId="2D344DC6" w:rsidR="0011216F" w:rsidRPr="00475525" w:rsidRDefault="0011216F" w:rsidP="0011216F">
            <w:pPr>
              <w:rPr>
                <w:lang w:val="en-US"/>
              </w:rPr>
            </w:pPr>
            <w:r w:rsidRPr="0011216F">
              <w:rPr>
                <w:lang w:val="en-US"/>
              </w:rPr>
              <w:t>Het is voor mij voldoende dat een technisch systeem werkt; het kan me niet schelen hoe of waarom.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327AE" w14:textId="77777777" w:rsidR="0011216F" w:rsidRPr="00653120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FA75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60F7A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CA544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D1BC4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FEDD8E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11216F" w:rsidRPr="00653120" w14:paraId="2014B5F7" w14:textId="77777777" w:rsidTr="0011216F">
        <w:trPr>
          <w:trHeight w:val="644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427480" w14:textId="77777777" w:rsidR="0011216F" w:rsidRPr="00AB2735" w:rsidRDefault="0011216F" w:rsidP="001121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58D9" w14:textId="427315B2" w:rsidR="0011216F" w:rsidRPr="001444C4" w:rsidRDefault="0011216F" w:rsidP="0011216F">
            <w:pPr>
              <w:rPr>
                <w:lang w:val="de-DE"/>
              </w:rPr>
            </w:pPr>
            <w:r w:rsidRPr="001444C4">
              <w:rPr>
                <w:lang w:val="de-DE"/>
              </w:rPr>
              <w:t>Ik probeer te begrijpen hoe een technisch systeem exact werkt.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4A88" w14:textId="77777777" w:rsidR="0011216F" w:rsidRPr="00653120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2B1B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93A3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8C2F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DB37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F9570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11216F" w:rsidRPr="00653120" w14:paraId="6CFF638B" w14:textId="77777777" w:rsidTr="0011216F">
        <w:trPr>
          <w:trHeight w:val="644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959B1F" w14:textId="77777777" w:rsidR="0011216F" w:rsidRPr="00AB2735" w:rsidRDefault="0011216F" w:rsidP="001121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cstheme="minorHAnsi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CDEA8" w14:textId="730C2095" w:rsidR="0011216F" w:rsidRPr="001444C4" w:rsidRDefault="0011216F" w:rsidP="0011216F">
            <w:pPr>
              <w:rPr>
                <w:lang w:val="de-DE"/>
              </w:rPr>
            </w:pPr>
            <w:r w:rsidRPr="001444C4">
              <w:rPr>
                <w:lang w:val="de-DE"/>
              </w:rPr>
              <w:t>Het is voor mij voldoende om de basisfuncties van een technisch systeem te kennen.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6D089" w14:textId="77777777" w:rsidR="0011216F" w:rsidRPr="00653120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AFB20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0CEEB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EF479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59D66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542AEC" w14:textId="77777777" w:rsidR="0011216F" w:rsidRPr="00653120" w:rsidRDefault="0011216F" w:rsidP="0011216F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11216F" w:rsidRPr="0002650C" w14:paraId="1BFCAB7F" w14:textId="77777777" w:rsidTr="0011216F">
        <w:trPr>
          <w:trHeight w:val="644"/>
        </w:trPr>
        <w:tc>
          <w:tcPr>
            <w:tcW w:w="408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FFFFFF"/>
            <w:vAlign w:val="center"/>
          </w:tcPr>
          <w:p w14:paraId="1C9AB419" w14:textId="77777777" w:rsidR="0011216F" w:rsidRPr="00AB2735" w:rsidRDefault="0011216F" w:rsidP="0011216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5FBEC6F" w14:textId="19DC919B" w:rsidR="0011216F" w:rsidRPr="001444C4" w:rsidRDefault="0011216F" w:rsidP="0011216F">
            <w:pPr>
              <w:rPr>
                <w:lang w:val="de-DE"/>
              </w:rPr>
            </w:pPr>
            <w:r w:rsidRPr="001444C4">
              <w:rPr>
                <w:lang w:val="de-DE"/>
              </w:rPr>
              <w:t>Ik probeer de mogelijkheden van een technisch systeem volledig te benutten.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shd w:val="clear" w:color="auto" w:fill="FFFFFF"/>
            <w:vAlign w:val="center"/>
          </w:tcPr>
          <w:p w14:paraId="5CAA57DB" w14:textId="77777777" w:rsidR="0011216F" w:rsidRPr="00653120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DF95E61" w14:textId="77777777" w:rsidR="0011216F" w:rsidRPr="0002650C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32A65F58" w14:textId="77777777" w:rsidR="0011216F" w:rsidRPr="0002650C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33A47DF9" w14:textId="77777777" w:rsidR="0011216F" w:rsidRPr="0002650C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8818C7A" w14:textId="77777777" w:rsidR="0011216F" w:rsidRPr="0002650C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nil"/>
            </w:tcBorders>
            <w:vAlign w:val="center"/>
          </w:tcPr>
          <w:p w14:paraId="2CF7080D" w14:textId="77777777" w:rsidR="0011216F" w:rsidRPr="0002650C" w:rsidRDefault="0011216F" w:rsidP="0011216F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5110AD">
              <w:rPr>
                <w:rFonts w:cstheme="minorHAnsi"/>
                <w:noProof/>
              </w:rPr>
            </w:r>
            <w:r w:rsidR="005110AD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</w:tbl>
    <w:bookmarkEnd w:id="0"/>
    <w:p w14:paraId="0E8FA133" w14:textId="58BECC4C" w:rsidR="00985B7E" w:rsidRPr="001444C4" w:rsidRDefault="00985B7E" w:rsidP="00985B7E">
      <w:pPr>
        <w:pStyle w:val="Heading1"/>
        <w:rPr>
          <w:b/>
        </w:rPr>
      </w:pPr>
      <w:r w:rsidRPr="001444C4">
        <w:rPr>
          <w:b/>
        </w:rPr>
        <w:t>Analyse.</w:t>
      </w:r>
    </w:p>
    <w:p w14:paraId="3727DB99" w14:textId="77777777" w:rsidR="00985B7E" w:rsidRPr="001444C4" w:rsidRDefault="00985B7E" w:rsidP="00985B7E">
      <w:pPr>
        <w:pStyle w:val="ListParagraph"/>
        <w:spacing w:after="0" w:line="240" w:lineRule="auto"/>
        <w:ind w:left="360" w:hanging="360"/>
        <w:rPr>
          <w:rFonts w:eastAsiaTheme="minorHAnsi"/>
          <w:lang w:val="de-DE"/>
        </w:rPr>
      </w:pPr>
      <w:r w:rsidRPr="001444C4">
        <w:rPr>
          <w:rFonts w:eastAsiaTheme="minorHAnsi"/>
          <w:lang w:val="de-DE"/>
        </w:rPr>
        <w:t>1. Bij het invoeren van de antwoorden van de deelnemers in het gegevensbestand, moeten de antwoorden als volgt worden gecodeerd: helemaal niet mee eens= 1, grotendeels mee oneens = 2, enigszins mee oneens = 3, enigszins mee eens = 4, grotendeels mee eens = 5, helemaal mee eens = 6.</w:t>
      </w:r>
    </w:p>
    <w:p w14:paraId="0F204DA8" w14:textId="77777777" w:rsidR="00985B7E" w:rsidRPr="001444C4" w:rsidRDefault="00985B7E" w:rsidP="00985B7E">
      <w:pPr>
        <w:pStyle w:val="ListParagraph"/>
        <w:spacing w:after="0" w:line="240" w:lineRule="auto"/>
        <w:ind w:left="360" w:hanging="360"/>
        <w:rPr>
          <w:rFonts w:eastAsiaTheme="minorHAnsi"/>
          <w:lang w:val="de-DE"/>
        </w:rPr>
      </w:pPr>
      <w:r w:rsidRPr="001444C4">
        <w:rPr>
          <w:rFonts w:eastAsiaTheme="minorHAnsi"/>
          <w:lang w:val="de-DE"/>
        </w:rPr>
        <w:t>2. Antwoorden op de drie negatief geformuleerde antwoorden (items 3, 6, 8) moeten omgekeerd gecodeerd worden (6 = 1, 5 = 2, 4 = 3, 3 = 4, 2 = 5, 1 = 6).</w:t>
      </w:r>
    </w:p>
    <w:p w14:paraId="03D5243F" w14:textId="504462F0" w:rsidR="006F345E" w:rsidRPr="0011216F" w:rsidRDefault="00985B7E" w:rsidP="0011216F">
      <w:pPr>
        <w:pStyle w:val="ListParagraph"/>
        <w:spacing w:after="0" w:line="240" w:lineRule="auto"/>
        <w:ind w:left="360" w:hanging="360"/>
        <w:rPr>
          <w:rFonts w:eastAsiaTheme="minorHAnsi"/>
          <w:lang w:val="en-US"/>
        </w:rPr>
      </w:pPr>
      <w:r w:rsidRPr="00985B7E">
        <w:rPr>
          <w:rFonts w:eastAsiaTheme="minorHAnsi"/>
          <w:lang w:val="en-US"/>
        </w:rPr>
        <w:t>3. Ten slotte moet een gemiddelde score worden berekend over alle 9 items.</w:t>
      </w:r>
    </w:p>
    <w:sectPr w:rsidR="006F345E" w:rsidRPr="0011216F" w:rsidSect="001121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996D" w14:textId="77777777" w:rsidR="005110AD" w:rsidRDefault="005110AD" w:rsidP="0011216F">
      <w:pPr>
        <w:spacing w:after="0" w:line="240" w:lineRule="auto"/>
      </w:pPr>
      <w:r>
        <w:separator/>
      </w:r>
    </w:p>
  </w:endnote>
  <w:endnote w:type="continuationSeparator" w:id="0">
    <w:p w14:paraId="290CA901" w14:textId="77777777" w:rsidR="005110AD" w:rsidRDefault="005110AD" w:rsidP="0011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A69C" w14:textId="77777777" w:rsidR="002C075C" w:rsidRDefault="002C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9F3C" w14:textId="33A1AA05" w:rsidR="0011216F" w:rsidRPr="00121A99" w:rsidRDefault="00121A99" w:rsidP="0011216F">
    <w:pPr>
      <w:rPr>
        <w:lang w:val="en-US"/>
      </w:rPr>
    </w:pPr>
    <w:r w:rsidRPr="001444C4">
      <w:rPr>
        <w:lang w:val="de-DE"/>
      </w:rPr>
      <w:t>Bron</w:t>
    </w:r>
    <w:r w:rsidR="0011216F" w:rsidRPr="001444C4">
      <w:rPr>
        <w:lang w:val="de-DE"/>
      </w:rPr>
      <w:t>: Franke, T., Attig, C., &amp; Wessel, D. (201</w:t>
    </w:r>
    <w:r w:rsidR="001444C4">
      <w:rPr>
        <w:lang w:val="de-DE"/>
      </w:rPr>
      <w:t>9</w:t>
    </w:r>
    <w:r w:rsidR="0011216F" w:rsidRPr="001444C4">
      <w:rPr>
        <w:lang w:val="de-DE"/>
      </w:rPr>
      <w:t xml:space="preserve">). </w:t>
    </w:r>
    <w:r w:rsidR="0011216F" w:rsidRPr="00121A99">
      <w:rPr>
        <w:lang w:val="en-US"/>
      </w:rPr>
      <w:t xml:space="preserve">A Personal Resource for Technology Interaction: Development and Validation of the Affinity for Technology Interaction (ATI) Scale. </w:t>
    </w:r>
    <w:r w:rsidR="0011216F" w:rsidRPr="00121A99">
      <w:rPr>
        <w:i/>
        <w:lang w:val="en-US"/>
      </w:rPr>
      <w:t>International Journal of Human–Computer Interaction</w:t>
    </w:r>
    <w:r w:rsidR="0011216F" w:rsidRPr="00121A99">
      <w:rPr>
        <w:lang w:val="en-US"/>
      </w:rPr>
      <w:t>. DOI: 10.1080/10447318.2018.1456150</w:t>
    </w:r>
  </w:p>
  <w:p w14:paraId="413D4635" w14:textId="5096B802" w:rsidR="0011216F" w:rsidRPr="002C075C" w:rsidRDefault="00121A99" w:rsidP="002C075C">
    <w:pPr>
      <w:pStyle w:val="ListParagraph"/>
      <w:tabs>
        <w:tab w:val="right" w:pos="9070"/>
      </w:tabs>
      <w:spacing w:after="0" w:line="240" w:lineRule="auto"/>
      <w:ind w:left="360" w:hanging="360"/>
      <w:rPr>
        <w:rFonts w:eastAsiaTheme="minorHAnsi"/>
        <w:lang w:val="de-DE"/>
      </w:rPr>
    </w:pPr>
    <w:r w:rsidRPr="002C075C">
      <w:rPr>
        <w:lang w:val="de-DE"/>
      </w:rPr>
      <w:t>Meer informatie</w:t>
    </w:r>
    <w:r w:rsidR="0011216F" w:rsidRPr="002C075C">
      <w:rPr>
        <w:lang w:val="de-DE"/>
      </w:rPr>
      <w:t>: www.ati-scale.org</w:t>
    </w:r>
    <w:r w:rsidR="002C075C" w:rsidRPr="002C075C">
      <w:rPr>
        <w:lang w:val="de-DE"/>
      </w:rPr>
      <w:tab/>
      <w:t>25.02.202</w:t>
    </w:r>
    <w:r w:rsidR="002C075C">
      <w:rPr>
        <w:lang w:val="de-DE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ADFB" w14:textId="77777777" w:rsidR="002C075C" w:rsidRDefault="002C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065F" w14:textId="77777777" w:rsidR="005110AD" w:rsidRDefault="005110AD" w:rsidP="0011216F">
      <w:pPr>
        <w:spacing w:after="0" w:line="240" w:lineRule="auto"/>
      </w:pPr>
      <w:r>
        <w:separator/>
      </w:r>
    </w:p>
  </w:footnote>
  <w:footnote w:type="continuationSeparator" w:id="0">
    <w:p w14:paraId="32BEBC17" w14:textId="77777777" w:rsidR="005110AD" w:rsidRDefault="005110AD" w:rsidP="0011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B4B2" w14:textId="77777777" w:rsidR="002C075C" w:rsidRDefault="002C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9C87" w14:textId="77777777" w:rsidR="002C075C" w:rsidRDefault="002C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BA0A" w14:textId="77777777" w:rsidR="002C075C" w:rsidRDefault="002C0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691"/>
    <w:multiLevelType w:val="hybridMultilevel"/>
    <w:tmpl w:val="9834A9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41C"/>
    <w:multiLevelType w:val="hybridMultilevel"/>
    <w:tmpl w:val="44945192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136C"/>
    <w:multiLevelType w:val="hybridMultilevel"/>
    <w:tmpl w:val="7F3C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516E"/>
    <w:multiLevelType w:val="hybridMultilevel"/>
    <w:tmpl w:val="44F4A26E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535B"/>
    <w:multiLevelType w:val="hybridMultilevel"/>
    <w:tmpl w:val="3B1630EC"/>
    <w:lvl w:ilvl="0" w:tplc="7A72FB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10EC3"/>
    <w:multiLevelType w:val="hybridMultilevel"/>
    <w:tmpl w:val="D1C4EB06"/>
    <w:lvl w:ilvl="0" w:tplc="FEB4D8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D7797"/>
    <w:multiLevelType w:val="hybridMultilevel"/>
    <w:tmpl w:val="5BA06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4DB4"/>
    <w:multiLevelType w:val="hybridMultilevel"/>
    <w:tmpl w:val="C0DC53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B055F"/>
    <w:multiLevelType w:val="hybridMultilevel"/>
    <w:tmpl w:val="AE962376"/>
    <w:lvl w:ilvl="0" w:tplc="0CAC8CC6">
      <w:start w:val="1"/>
      <w:numFmt w:val="decimalZero"/>
      <w:lvlText w:val="%1"/>
      <w:lvlJc w:val="left"/>
      <w:pPr>
        <w:ind w:left="502" w:hanging="360"/>
      </w:pPr>
      <w:rPr>
        <w:rFonts w:hint="default"/>
        <w:b w:val="0"/>
        <w:sz w:val="20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333FB"/>
    <w:multiLevelType w:val="hybridMultilevel"/>
    <w:tmpl w:val="4EC07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A3A48"/>
    <w:multiLevelType w:val="hybridMultilevel"/>
    <w:tmpl w:val="44EEE440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18A7"/>
    <w:multiLevelType w:val="hybridMultilevel"/>
    <w:tmpl w:val="269EE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071E0"/>
    <w:multiLevelType w:val="hybridMultilevel"/>
    <w:tmpl w:val="BFB4F9A0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A640C"/>
    <w:multiLevelType w:val="hybridMultilevel"/>
    <w:tmpl w:val="F23C7CE2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A7168"/>
    <w:multiLevelType w:val="hybridMultilevel"/>
    <w:tmpl w:val="46B60162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9483350">
      <w:start w:val="9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D49EF"/>
    <w:multiLevelType w:val="hybridMultilevel"/>
    <w:tmpl w:val="0FE8A4C6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B0167"/>
    <w:multiLevelType w:val="hybridMultilevel"/>
    <w:tmpl w:val="D5B4FB92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B6C78"/>
    <w:multiLevelType w:val="hybridMultilevel"/>
    <w:tmpl w:val="223E2CAC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77A60"/>
    <w:multiLevelType w:val="hybridMultilevel"/>
    <w:tmpl w:val="071297C4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B6B1E"/>
    <w:multiLevelType w:val="hybridMultilevel"/>
    <w:tmpl w:val="59405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363C0"/>
    <w:multiLevelType w:val="hybridMultilevel"/>
    <w:tmpl w:val="269EE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853BC"/>
    <w:multiLevelType w:val="hybridMultilevel"/>
    <w:tmpl w:val="2402E1D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A270F"/>
    <w:multiLevelType w:val="hybridMultilevel"/>
    <w:tmpl w:val="08589A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41AB2"/>
    <w:multiLevelType w:val="hybridMultilevel"/>
    <w:tmpl w:val="B50C2A6E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F2C8F"/>
    <w:multiLevelType w:val="hybridMultilevel"/>
    <w:tmpl w:val="2690B26E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B0FFB"/>
    <w:multiLevelType w:val="hybridMultilevel"/>
    <w:tmpl w:val="6EE49C5C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86B5E"/>
    <w:multiLevelType w:val="hybridMultilevel"/>
    <w:tmpl w:val="BA84D99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F79A1"/>
    <w:multiLevelType w:val="hybridMultilevel"/>
    <w:tmpl w:val="AAE46E3C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16C27"/>
    <w:multiLevelType w:val="hybridMultilevel"/>
    <w:tmpl w:val="A106FAC0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A00B3"/>
    <w:multiLevelType w:val="hybridMultilevel"/>
    <w:tmpl w:val="9806870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D2957"/>
    <w:multiLevelType w:val="hybridMultilevel"/>
    <w:tmpl w:val="73F62CDA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23ED5"/>
    <w:multiLevelType w:val="hybridMultilevel"/>
    <w:tmpl w:val="B344C4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9765D"/>
    <w:multiLevelType w:val="hybridMultilevel"/>
    <w:tmpl w:val="252EC964"/>
    <w:lvl w:ilvl="0" w:tplc="15582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20A37"/>
    <w:multiLevelType w:val="hybridMultilevel"/>
    <w:tmpl w:val="461E8126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30A4B"/>
    <w:multiLevelType w:val="hybridMultilevel"/>
    <w:tmpl w:val="46E8C014"/>
    <w:lvl w:ilvl="0" w:tplc="DD92E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413C9"/>
    <w:multiLevelType w:val="hybridMultilevel"/>
    <w:tmpl w:val="83084F80"/>
    <w:lvl w:ilvl="0" w:tplc="D87ED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E1A31"/>
    <w:multiLevelType w:val="hybridMultilevel"/>
    <w:tmpl w:val="21D41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138B"/>
    <w:multiLevelType w:val="hybridMultilevel"/>
    <w:tmpl w:val="C3286B30"/>
    <w:lvl w:ilvl="0" w:tplc="D87ED2E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7"/>
  </w:num>
  <w:num w:numId="4">
    <w:abstractNumId w:val="31"/>
  </w:num>
  <w:num w:numId="5">
    <w:abstractNumId w:val="29"/>
  </w:num>
  <w:num w:numId="6">
    <w:abstractNumId w:val="4"/>
  </w:num>
  <w:num w:numId="7">
    <w:abstractNumId w:val="25"/>
  </w:num>
  <w:num w:numId="8">
    <w:abstractNumId w:val="18"/>
  </w:num>
  <w:num w:numId="9">
    <w:abstractNumId w:val="11"/>
  </w:num>
  <w:num w:numId="10">
    <w:abstractNumId w:val="27"/>
  </w:num>
  <w:num w:numId="11">
    <w:abstractNumId w:val="24"/>
  </w:num>
  <w:num w:numId="12">
    <w:abstractNumId w:val="16"/>
  </w:num>
  <w:num w:numId="13">
    <w:abstractNumId w:val="23"/>
  </w:num>
  <w:num w:numId="14">
    <w:abstractNumId w:val="30"/>
  </w:num>
  <w:num w:numId="15">
    <w:abstractNumId w:val="35"/>
  </w:num>
  <w:num w:numId="16">
    <w:abstractNumId w:val="14"/>
  </w:num>
  <w:num w:numId="17">
    <w:abstractNumId w:val="12"/>
  </w:num>
  <w:num w:numId="18">
    <w:abstractNumId w:val="33"/>
  </w:num>
  <w:num w:numId="19">
    <w:abstractNumId w:val="20"/>
  </w:num>
  <w:num w:numId="20">
    <w:abstractNumId w:val="2"/>
  </w:num>
  <w:num w:numId="21">
    <w:abstractNumId w:val="10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17"/>
  </w:num>
  <w:num w:numId="28">
    <w:abstractNumId w:val="34"/>
  </w:num>
  <w:num w:numId="29">
    <w:abstractNumId w:val="19"/>
  </w:num>
  <w:num w:numId="30">
    <w:abstractNumId w:val="28"/>
  </w:num>
  <w:num w:numId="31">
    <w:abstractNumId w:val="6"/>
  </w:num>
  <w:num w:numId="32">
    <w:abstractNumId w:val="36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32"/>
  </w:num>
  <w:num w:numId="36">
    <w:abstractNumId w:val="26"/>
  </w:num>
  <w:num w:numId="37">
    <w:abstractNumId w:val="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12"/>
    <w:rsid w:val="00004E94"/>
    <w:rsid w:val="00012D3E"/>
    <w:rsid w:val="000133F3"/>
    <w:rsid w:val="00020D1B"/>
    <w:rsid w:val="000228C1"/>
    <w:rsid w:val="00026201"/>
    <w:rsid w:val="000406CB"/>
    <w:rsid w:val="00063EDF"/>
    <w:rsid w:val="00070697"/>
    <w:rsid w:val="0007267D"/>
    <w:rsid w:val="000739BA"/>
    <w:rsid w:val="00076B62"/>
    <w:rsid w:val="00092B24"/>
    <w:rsid w:val="00096FC9"/>
    <w:rsid w:val="000A1605"/>
    <w:rsid w:val="000A1C21"/>
    <w:rsid w:val="000C3584"/>
    <w:rsid w:val="000F113E"/>
    <w:rsid w:val="00100EAC"/>
    <w:rsid w:val="0011216F"/>
    <w:rsid w:val="00121A99"/>
    <w:rsid w:val="00137E97"/>
    <w:rsid w:val="001444C4"/>
    <w:rsid w:val="00147E99"/>
    <w:rsid w:val="001554A4"/>
    <w:rsid w:val="00156061"/>
    <w:rsid w:val="00156EC4"/>
    <w:rsid w:val="001572DD"/>
    <w:rsid w:val="00161673"/>
    <w:rsid w:val="0016477F"/>
    <w:rsid w:val="00171764"/>
    <w:rsid w:val="00175F26"/>
    <w:rsid w:val="00187AAA"/>
    <w:rsid w:val="001A34E4"/>
    <w:rsid w:val="001B0C9A"/>
    <w:rsid w:val="001C1436"/>
    <w:rsid w:val="001D50D4"/>
    <w:rsid w:val="001D6E80"/>
    <w:rsid w:val="001E4A2E"/>
    <w:rsid w:val="00222C04"/>
    <w:rsid w:val="00230055"/>
    <w:rsid w:val="00247CB1"/>
    <w:rsid w:val="00267EAF"/>
    <w:rsid w:val="00275B38"/>
    <w:rsid w:val="00284469"/>
    <w:rsid w:val="00286BE6"/>
    <w:rsid w:val="00292924"/>
    <w:rsid w:val="00295663"/>
    <w:rsid w:val="00296250"/>
    <w:rsid w:val="002A4334"/>
    <w:rsid w:val="002A4531"/>
    <w:rsid w:val="002A5BAC"/>
    <w:rsid w:val="002A5FF7"/>
    <w:rsid w:val="002C075C"/>
    <w:rsid w:val="002C2A27"/>
    <w:rsid w:val="002C4D43"/>
    <w:rsid w:val="002C5BED"/>
    <w:rsid w:val="002C7D14"/>
    <w:rsid w:val="002E4B4E"/>
    <w:rsid w:val="002F1BBE"/>
    <w:rsid w:val="002F3D63"/>
    <w:rsid w:val="00303144"/>
    <w:rsid w:val="003043D4"/>
    <w:rsid w:val="00304AD8"/>
    <w:rsid w:val="003062D9"/>
    <w:rsid w:val="00307F40"/>
    <w:rsid w:val="003115F1"/>
    <w:rsid w:val="00311E43"/>
    <w:rsid w:val="0031327D"/>
    <w:rsid w:val="00315F83"/>
    <w:rsid w:val="003261C8"/>
    <w:rsid w:val="003300F9"/>
    <w:rsid w:val="003478FC"/>
    <w:rsid w:val="00347B76"/>
    <w:rsid w:val="00361AF7"/>
    <w:rsid w:val="00386BA1"/>
    <w:rsid w:val="00391C63"/>
    <w:rsid w:val="003B7A7B"/>
    <w:rsid w:val="003C3496"/>
    <w:rsid w:val="003D7981"/>
    <w:rsid w:val="003E35DD"/>
    <w:rsid w:val="003E6C64"/>
    <w:rsid w:val="003F7CF7"/>
    <w:rsid w:val="00403021"/>
    <w:rsid w:val="00411189"/>
    <w:rsid w:val="004133CB"/>
    <w:rsid w:val="00424E05"/>
    <w:rsid w:val="00426C2A"/>
    <w:rsid w:val="004328E4"/>
    <w:rsid w:val="00433369"/>
    <w:rsid w:val="0044490A"/>
    <w:rsid w:val="00447412"/>
    <w:rsid w:val="00496E0E"/>
    <w:rsid w:val="004D67E8"/>
    <w:rsid w:val="004F342E"/>
    <w:rsid w:val="00501A8A"/>
    <w:rsid w:val="005049B2"/>
    <w:rsid w:val="005055B2"/>
    <w:rsid w:val="00506FD4"/>
    <w:rsid w:val="005110AD"/>
    <w:rsid w:val="00526359"/>
    <w:rsid w:val="00533D0E"/>
    <w:rsid w:val="00546E02"/>
    <w:rsid w:val="00556765"/>
    <w:rsid w:val="00566944"/>
    <w:rsid w:val="005676CF"/>
    <w:rsid w:val="00584EB8"/>
    <w:rsid w:val="0058675A"/>
    <w:rsid w:val="00594F67"/>
    <w:rsid w:val="005A35C0"/>
    <w:rsid w:val="005B7551"/>
    <w:rsid w:val="00600061"/>
    <w:rsid w:val="006015DD"/>
    <w:rsid w:val="00646C08"/>
    <w:rsid w:val="00647DFB"/>
    <w:rsid w:val="00652FC9"/>
    <w:rsid w:val="00657F3E"/>
    <w:rsid w:val="00661282"/>
    <w:rsid w:val="0067125C"/>
    <w:rsid w:val="00687F11"/>
    <w:rsid w:val="006B14C9"/>
    <w:rsid w:val="006B2C58"/>
    <w:rsid w:val="006B559C"/>
    <w:rsid w:val="006C591A"/>
    <w:rsid w:val="006C5973"/>
    <w:rsid w:val="006D3FDB"/>
    <w:rsid w:val="006F345E"/>
    <w:rsid w:val="00704199"/>
    <w:rsid w:val="00712F6F"/>
    <w:rsid w:val="007202F5"/>
    <w:rsid w:val="00722789"/>
    <w:rsid w:val="007253B2"/>
    <w:rsid w:val="007401AF"/>
    <w:rsid w:val="00743977"/>
    <w:rsid w:val="00745054"/>
    <w:rsid w:val="007545FA"/>
    <w:rsid w:val="00771671"/>
    <w:rsid w:val="00772DDC"/>
    <w:rsid w:val="00782F46"/>
    <w:rsid w:val="00793D09"/>
    <w:rsid w:val="00794B08"/>
    <w:rsid w:val="00796516"/>
    <w:rsid w:val="0079796C"/>
    <w:rsid w:val="007A6C4D"/>
    <w:rsid w:val="007B41C1"/>
    <w:rsid w:val="007B5325"/>
    <w:rsid w:val="00802A7F"/>
    <w:rsid w:val="00830E23"/>
    <w:rsid w:val="008321F5"/>
    <w:rsid w:val="008465C2"/>
    <w:rsid w:val="008500FC"/>
    <w:rsid w:val="00850632"/>
    <w:rsid w:val="00850B2F"/>
    <w:rsid w:val="0088267E"/>
    <w:rsid w:val="0088299B"/>
    <w:rsid w:val="00896184"/>
    <w:rsid w:val="008B4750"/>
    <w:rsid w:val="008B696F"/>
    <w:rsid w:val="008C50D7"/>
    <w:rsid w:val="008C5683"/>
    <w:rsid w:val="008D2637"/>
    <w:rsid w:val="008D7E34"/>
    <w:rsid w:val="008E48FC"/>
    <w:rsid w:val="008E6671"/>
    <w:rsid w:val="00903969"/>
    <w:rsid w:val="00905E89"/>
    <w:rsid w:val="00911527"/>
    <w:rsid w:val="00917976"/>
    <w:rsid w:val="00917B25"/>
    <w:rsid w:val="00926E96"/>
    <w:rsid w:val="00942BA3"/>
    <w:rsid w:val="00960B37"/>
    <w:rsid w:val="00962664"/>
    <w:rsid w:val="00965D5D"/>
    <w:rsid w:val="00966CD0"/>
    <w:rsid w:val="00985B7E"/>
    <w:rsid w:val="009938BE"/>
    <w:rsid w:val="009A1607"/>
    <w:rsid w:val="009D39D8"/>
    <w:rsid w:val="009E5B33"/>
    <w:rsid w:val="009E5FA6"/>
    <w:rsid w:val="009F4292"/>
    <w:rsid w:val="00A00EE3"/>
    <w:rsid w:val="00A146D1"/>
    <w:rsid w:val="00A1692E"/>
    <w:rsid w:val="00A27ED9"/>
    <w:rsid w:val="00A334E0"/>
    <w:rsid w:val="00A4598B"/>
    <w:rsid w:val="00A517D7"/>
    <w:rsid w:val="00A60092"/>
    <w:rsid w:val="00A76266"/>
    <w:rsid w:val="00A81848"/>
    <w:rsid w:val="00A83BD3"/>
    <w:rsid w:val="00A859C5"/>
    <w:rsid w:val="00A95FAA"/>
    <w:rsid w:val="00AA186D"/>
    <w:rsid w:val="00AA3998"/>
    <w:rsid w:val="00AC0177"/>
    <w:rsid w:val="00AC6D0F"/>
    <w:rsid w:val="00AD5218"/>
    <w:rsid w:val="00AE7302"/>
    <w:rsid w:val="00AF1AEC"/>
    <w:rsid w:val="00AF62BA"/>
    <w:rsid w:val="00B20D28"/>
    <w:rsid w:val="00B229C3"/>
    <w:rsid w:val="00B30081"/>
    <w:rsid w:val="00B4712C"/>
    <w:rsid w:val="00B475DB"/>
    <w:rsid w:val="00B54188"/>
    <w:rsid w:val="00B652F7"/>
    <w:rsid w:val="00B66739"/>
    <w:rsid w:val="00B66E32"/>
    <w:rsid w:val="00B73014"/>
    <w:rsid w:val="00B96B1E"/>
    <w:rsid w:val="00BB1F05"/>
    <w:rsid w:val="00BD1748"/>
    <w:rsid w:val="00BD3CAD"/>
    <w:rsid w:val="00BE00CC"/>
    <w:rsid w:val="00BE33D9"/>
    <w:rsid w:val="00BF289E"/>
    <w:rsid w:val="00BF5947"/>
    <w:rsid w:val="00C01287"/>
    <w:rsid w:val="00C046F4"/>
    <w:rsid w:val="00C22AFD"/>
    <w:rsid w:val="00C30119"/>
    <w:rsid w:val="00C4167B"/>
    <w:rsid w:val="00C4279E"/>
    <w:rsid w:val="00C4735A"/>
    <w:rsid w:val="00C53587"/>
    <w:rsid w:val="00C5402F"/>
    <w:rsid w:val="00C60B4B"/>
    <w:rsid w:val="00C614A5"/>
    <w:rsid w:val="00C61CD7"/>
    <w:rsid w:val="00C62284"/>
    <w:rsid w:val="00C667D0"/>
    <w:rsid w:val="00C718B6"/>
    <w:rsid w:val="00C73D7B"/>
    <w:rsid w:val="00C74A54"/>
    <w:rsid w:val="00C80D6C"/>
    <w:rsid w:val="00C83604"/>
    <w:rsid w:val="00C90315"/>
    <w:rsid w:val="00CA5101"/>
    <w:rsid w:val="00CB1AA3"/>
    <w:rsid w:val="00CC31A6"/>
    <w:rsid w:val="00CC4220"/>
    <w:rsid w:val="00CD27B0"/>
    <w:rsid w:val="00CF20CF"/>
    <w:rsid w:val="00D05810"/>
    <w:rsid w:val="00D06AE5"/>
    <w:rsid w:val="00D06B76"/>
    <w:rsid w:val="00D2265A"/>
    <w:rsid w:val="00D25AEB"/>
    <w:rsid w:val="00D37E08"/>
    <w:rsid w:val="00D47763"/>
    <w:rsid w:val="00D7099A"/>
    <w:rsid w:val="00D76E44"/>
    <w:rsid w:val="00D83D05"/>
    <w:rsid w:val="00D91CDD"/>
    <w:rsid w:val="00D932DD"/>
    <w:rsid w:val="00D94839"/>
    <w:rsid w:val="00D96393"/>
    <w:rsid w:val="00D97AFE"/>
    <w:rsid w:val="00DA4D03"/>
    <w:rsid w:val="00DD0779"/>
    <w:rsid w:val="00DD3216"/>
    <w:rsid w:val="00DD3D75"/>
    <w:rsid w:val="00DF3273"/>
    <w:rsid w:val="00DF4CBD"/>
    <w:rsid w:val="00DF67A6"/>
    <w:rsid w:val="00E138C9"/>
    <w:rsid w:val="00E153E8"/>
    <w:rsid w:val="00E161FA"/>
    <w:rsid w:val="00E170A4"/>
    <w:rsid w:val="00E24C12"/>
    <w:rsid w:val="00E46611"/>
    <w:rsid w:val="00E532CE"/>
    <w:rsid w:val="00E54517"/>
    <w:rsid w:val="00E62D4C"/>
    <w:rsid w:val="00E70CA7"/>
    <w:rsid w:val="00E7362F"/>
    <w:rsid w:val="00E83B43"/>
    <w:rsid w:val="00E91998"/>
    <w:rsid w:val="00E951F5"/>
    <w:rsid w:val="00E96BDD"/>
    <w:rsid w:val="00EA10E1"/>
    <w:rsid w:val="00EA6615"/>
    <w:rsid w:val="00EA6704"/>
    <w:rsid w:val="00EC597D"/>
    <w:rsid w:val="00EC68E2"/>
    <w:rsid w:val="00EC7DF2"/>
    <w:rsid w:val="00EF077E"/>
    <w:rsid w:val="00EF767D"/>
    <w:rsid w:val="00F032ED"/>
    <w:rsid w:val="00F03607"/>
    <w:rsid w:val="00F06FEA"/>
    <w:rsid w:val="00F20F16"/>
    <w:rsid w:val="00F20F2A"/>
    <w:rsid w:val="00F25925"/>
    <w:rsid w:val="00F42E1F"/>
    <w:rsid w:val="00F44D09"/>
    <w:rsid w:val="00F47570"/>
    <w:rsid w:val="00F479B8"/>
    <w:rsid w:val="00F47A16"/>
    <w:rsid w:val="00F50DD0"/>
    <w:rsid w:val="00F5172E"/>
    <w:rsid w:val="00F63358"/>
    <w:rsid w:val="00F6350D"/>
    <w:rsid w:val="00F65E94"/>
    <w:rsid w:val="00F912C2"/>
    <w:rsid w:val="00F9180D"/>
    <w:rsid w:val="00FA3F77"/>
    <w:rsid w:val="00FB3979"/>
    <w:rsid w:val="00FB4462"/>
    <w:rsid w:val="00FE1A61"/>
    <w:rsid w:val="00FE6C24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5729A8"/>
  <w15:chartTrackingRefBased/>
  <w15:docId w15:val="{6A6E890D-AF18-4736-A5C9-371F2133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B7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CB1"/>
    <w:pPr>
      <w:spacing w:after="200" w:line="276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6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6BA1"/>
    <w:pPr>
      <w:spacing w:after="0" w:line="240" w:lineRule="auto"/>
    </w:pPr>
  </w:style>
  <w:style w:type="table" w:styleId="TableGrid">
    <w:name w:val="Table Grid"/>
    <w:basedOn w:val="TableNormal"/>
    <w:uiPriority w:val="39"/>
    <w:rsid w:val="006015D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015D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17D7"/>
    <w:pPr>
      <w:spacing w:after="0" w:line="240" w:lineRule="auto"/>
    </w:pPr>
    <w:rPr>
      <w:rFonts w:ascii="Calibri" w:eastAsiaTheme="minorHAnsi" w:hAnsi="Calibri" w:cs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17D7"/>
    <w:rPr>
      <w:rFonts w:ascii="Calibri" w:eastAsiaTheme="minorHAnsi" w:hAnsi="Calibri" w:cs="Calibri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85B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40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985B7E"/>
    <w:rPr>
      <w:rFonts w:asciiTheme="majorHAnsi" w:eastAsiaTheme="majorEastAsia" w:hAnsiTheme="majorHAnsi" w:cstheme="majorBidi"/>
      <w:b/>
      <w:spacing w:val="-10"/>
      <w:kern w:val="28"/>
      <w:sz w:val="40"/>
      <w:szCs w:val="40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985B7E"/>
    <w:rPr>
      <w:rFonts w:asciiTheme="majorHAnsi" w:eastAsiaTheme="majorEastAsia" w:hAnsiTheme="majorHAnsi" w:cstheme="majorBidi"/>
      <w:color w:val="000000" w:themeColor="text1"/>
      <w:sz w:val="32"/>
      <w:szCs w:val="32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12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6F"/>
  </w:style>
  <w:style w:type="paragraph" w:styleId="Footer">
    <w:name w:val="footer"/>
    <w:basedOn w:val="Normal"/>
    <w:link w:val="FooterChar"/>
    <w:uiPriority w:val="99"/>
    <w:unhideWhenUsed/>
    <w:rsid w:val="001121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81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51BDEF06A1E4F8E83905A84194D54" ma:contentTypeVersion="9" ma:contentTypeDescription="Create a new document." ma:contentTypeScope="" ma:versionID="339a84628645d7f45fe5a0de4167ab77">
  <xsd:schema xmlns:xsd="http://www.w3.org/2001/XMLSchema" xmlns:xs="http://www.w3.org/2001/XMLSchema" xmlns:p="http://schemas.microsoft.com/office/2006/metadata/properties" xmlns:ns2="a1f1cfed-d1d6-496a-965e-32f3549c1bad" targetNamespace="http://schemas.microsoft.com/office/2006/metadata/properties" ma:root="true" ma:fieldsID="f0c40d84e897559249f517efaf3fca4f" ns2:_="">
    <xsd:import namespace="a1f1cfed-d1d6-496a-965e-32f3549c1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1cfed-d1d6-496a-965e-32f3549c1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97BB6-969E-4348-B6C6-50C35277D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E1628-43BB-4C62-A31C-BB7B80F3C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098EE2-5DD6-4679-8A9C-6E164A64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1cfed-d1d6-496a-965e-32f3549c1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Kruijf, Joost de</dc:creator>
  <cp:keywords/>
  <dc:description/>
  <cp:lastModifiedBy>Daniel Wessel</cp:lastModifiedBy>
  <cp:revision>10</cp:revision>
  <cp:lastPrinted>2020-09-22T09:15:00Z</cp:lastPrinted>
  <dcterms:created xsi:type="dcterms:W3CDTF">2020-09-16T16:46:00Z</dcterms:created>
  <dcterms:modified xsi:type="dcterms:W3CDTF">2022-02-25T08:32:00Z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0x0101000F151BDEF06A1E4F8E83905A84194D54</vt:lpwstr>
  </property>
</Properties>
</file>